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D73F9" w14:textId="1D7E6218" w:rsidR="005F4868" w:rsidRDefault="005F4868" w:rsidP="005E6C3C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kern w:val="0"/>
          <w:sz w:val="48"/>
          <w:szCs w:val="48"/>
          <w14:ligatures w14:val="none"/>
        </w:rPr>
      </w:pPr>
    </w:p>
    <w:p w14:paraId="04056E12" w14:textId="77777777" w:rsidR="002F0E12" w:rsidRPr="005F4868" w:rsidRDefault="002F0E12" w:rsidP="005E6C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14:ligatures w14:val="none"/>
        </w:rPr>
      </w:pPr>
    </w:p>
    <w:p w14:paraId="6BF6DB44" w14:textId="3831BC56" w:rsidR="005F4868" w:rsidRPr="006008B2" w:rsidRDefault="005F4868" w:rsidP="005F4868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36"/>
          <w:szCs w:val="36"/>
          <w14:ligatures w14:val="none"/>
        </w:rPr>
      </w:pPr>
      <w:r w:rsidRPr="006008B2">
        <w:rPr>
          <w:rFonts w:ascii="Arial" w:eastAsia="Times New Roman" w:hAnsi="Arial" w:cs="Arial"/>
          <w:b/>
          <w:color w:val="000000"/>
          <w:kern w:val="0"/>
          <w:sz w:val="36"/>
          <w:szCs w:val="36"/>
          <w14:ligatures w14:val="none"/>
        </w:rPr>
        <w:t xml:space="preserve">IMNOVID </w:t>
      </w:r>
      <w:r w:rsidR="00BC280B" w:rsidRPr="006008B2">
        <w:rPr>
          <w:rFonts w:ascii="Arial" w:eastAsia="Times New Roman" w:hAnsi="Arial" w:cs="Arial"/>
          <w:b/>
          <w:color w:val="000000"/>
          <w:kern w:val="0"/>
          <w:sz w:val="36"/>
          <w:szCs w:val="36"/>
          <w14:ligatures w14:val="none"/>
        </w:rPr>
        <w:t>(pomalidomid)</w:t>
      </w:r>
      <w:r w:rsidR="00505F27" w:rsidRPr="00E63811">
        <w:rPr>
          <w:rFonts w:ascii="Arial" w:eastAsia="Times New Roman" w:hAnsi="Arial" w:cs="Arial"/>
          <w:b/>
          <w:bCs/>
          <w:noProof/>
          <w:color w:val="000000"/>
          <w:kern w:val="0"/>
          <w:sz w:val="36"/>
          <w:szCs w:val="36"/>
          <w14:ligatures w14:val="none"/>
        </w:rPr>
        <w:t xml:space="preserve"> </w:t>
      </w:r>
    </w:p>
    <w:p w14:paraId="556C2DD6" w14:textId="77777777" w:rsidR="005F4868" w:rsidRPr="006008B2" w:rsidRDefault="005F4868" w:rsidP="005F4868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36"/>
          <w:szCs w:val="36"/>
          <w14:ligatures w14:val="none"/>
        </w:rPr>
      </w:pPr>
    </w:p>
    <w:p w14:paraId="58C87CC8" w14:textId="7B78232D" w:rsidR="005F4868" w:rsidRPr="006008B2" w:rsidRDefault="004A08AC" w:rsidP="005F4868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36"/>
          <w:szCs w:val="36"/>
          <w14:ligatures w14:val="none"/>
        </w:rPr>
      </w:pPr>
      <w:r w:rsidRPr="006008B2">
        <w:rPr>
          <w:rFonts w:ascii="Arial" w:eastAsia="Times New Roman" w:hAnsi="Arial" w:cs="Arial"/>
          <w:b/>
          <w:color w:val="000000"/>
          <w:kern w:val="0"/>
          <w:sz w:val="36"/>
          <w:szCs w:val="36"/>
          <w14:ligatures w14:val="none"/>
        </w:rPr>
        <w:t>VODIČ</w:t>
      </w:r>
      <w:r>
        <w:rPr>
          <w:rFonts w:ascii="Arial" w:eastAsia="Times New Roman" w:hAnsi="Arial" w:cs="Arial"/>
          <w:b/>
          <w:color w:val="000000"/>
          <w:kern w:val="0"/>
          <w:sz w:val="36"/>
          <w:szCs w:val="36"/>
          <w14:ligatures w14:val="none"/>
        </w:rPr>
        <w:t xml:space="preserve"> </w:t>
      </w:r>
      <w:r w:rsidR="005F4868" w:rsidRPr="006008B2">
        <w:rPr>
          <w:rFonts w:ascii="Arial" w:eastAsia="Times New Roman" w:hAnsi="Arial" w:cs="Arial"/>
          <w:b/>
          <w:color w:val="000000"/>
          <w:kern w:val="0"/>
          <w:sz w:val="36"/>
          <w:szCs w:val="36"/>
          <w14:ligatures w14:val="none"/>
        </w:rPr>
        <w:t>ZA ZDRAVSTVENE RADNIK</w:t>
      </w:r>
      <w:r w:rsidR="00680B9F">
        <w:rPr>
          <w:rFonts w:ascii="Arial" w:eastAsia="Times New Roman" w:hAnsi="Arial" w:cs="Arial"/>
          <w:b/>
          <w:color w:val="000000"/>
          <w:kern w:val="0"/>
          <w:sz w:val="36"/>
          <w:szCs w:val="36"/>
          <w14:ligatures w14:val="none"/>
        </w:rPr>
        <w:t>E</w:t>
      </w:r>
    </w:p>
    <w:p w14:paraId="5DAB795B" w14:textId="77777777" w:rsidR="005F4868" w:rsidRPr="006008B2" w:rsidRDefault="005F4868" w:rsidP="005F4868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36"/>
          <w:szCs w:val="36"/>
          <w14:ligatures w14:val="none"/>
        </w:rPr>
      </w:pPr>
    </w:p>
    <w:p w14:paraId="71DC86D0" w14:textId="77777777" w:rsidR="005E6C3C" w:rsidRDefault="005E6C3C" w:rsidP="005F4868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36"/>
          <w:szCs w:val="36"/>
          <w:u w:val="single"/>
          <w14:ligatures w14:val="none"/>
        </w:rPr>
      </w:pPr>
    </w:p>
    <w:p w14:paraId="36E78EBF" w14:textId="77777777" w:rsidR="005E6C3C" w:rsidRDefault="005E6C3C" w:rsidP="005F4868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36"/>
          <w:szCs w:val="36"/>
          <w:u w:val="single"/>
          <w14:ligatures w14:val="none"/>
        </w:rPr>
      </w:pPr>
    </w:p>
    <w:p w14:paraId="73016849" w14:textId="77777777" w:rsidR="00270EF6" w:rsidRPr="000E4E8F" w:rsidRDefault="004572F7" w:rsidP="004C1F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0E4E8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Ovaj vodič predstavlja edukativni materijal </w:t>
      </w:r>
      <w:r w:rsidR="00853A0D" w:rsidRPr="000E4E8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koji ima za cilj minimizaciju važnih odabranih rizika povezanih sa primenom leka. </w:t>
      </w:r>
    </w:p>
    <w:p w14:paraId="6AE24B0B" w14:textId="77777777" w:rsidR="00270EF6" w:rsidRPr="000E4E8F" w:rsidRDefault="00270EF6" w:rsidP="004C1F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</w:p>
    <w:p w14:paraId="1FBBB888" w14:textId="180AA17F" w:rsidR="005E6C3C" w:rsidRPr="000E4E8F" w:rsidRDefault="00853A0D" w:rsidP="004C1F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14:ligatures w14:val="none"/>
        </w:rPr>
      </w:pPr>
      <w:r w:rsidRPr="000E4E8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Informacije navedene u ovom edukativnom materijalu ne zamenjuju one navedene u</w:t>
      </w:r>
      <w:r w:rsidR="004C1FF1" w:rsidRPr="000E4E8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0E4E8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Sažet</w:t>
      </w:r>
      <w:r w:rsidR="00CC40DD" w:rsidRPr="000E4E8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ku karakteristika leka (SmPC)</w:t>
      </w:r>
      <w:r w:rsidRPr="000E4E8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. Za potpune informacije pre primene leka molimo da</w:t>
      </w:r>
      <w:r w:rsidR="004C1FF1" w:rsidRPr="000E4E8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0E4E8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pročitate </w:t>
      </w:r>
      <w:r w:rsidR="00CC40DD" w:rsidRPr="000E4E8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SmPC</w:t>
      </w:r>
      <w:r w:rsidRPr="000E4E8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(dostupan na</w:t>
      </w:r>
      <w:r w:rsidR="004C1FF1" w:rsidRPr="000E4E8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:</w:t>
      </w:r>
      <w:r w:rsidRPr="000E4E8F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hyperlink r:id="rId8" w:history="1">
        <w:r w:rsidR="00B56792" w:rsidRPr="000E4E8F">
          <w:rPr>
            <w:rStyle w:val="Hyperlink"/>
            <w:rFonts w:ascii="Times New Roman" w:eastAsia="Times New Roman" w:hAnsi="Times New Roman" w:cs="Times New Roman"/>
            <w:bCs/>
            <w:kern w:val="0"/>
            <w:sz w:val="24"/>
            <w:szCs w:val="24"/>
            <w14:ligatures w14:val="none"/>
          </w:rPr>
          <w:t>https://www.alims.gov.rs/humani-lekovi/pretrazivanje-humanih-lekova/</w:t>
        </w:r>
      </w:hyperlink>
      <w:r w:rsidRPr="004901A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).</w:t>
      </w:r>
    </w:p>
    <w:p w14:paraId="2D7F7110" w14:textId="77777777" w:rsidR="005E6C3C" w:rsidRPr="000E4E8F" w:rsidRDefault="005E6C3C" w:rsidP="005F4868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</w:p>
    <w:p w14:paraId="4D08A812" w14:textId="77777777" w:rsidR="005E6C3C" w:rsidRPr="000E4E8F" w:rsidRDefault="005E6C3C" w:rsidP="005F4868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</w:p>
    <w:p w14:paraId="761DE1C1" w14:textId="77777777" w:rsidR="005E6C3C" w:rsidRPr="000E4E8F" w:rsidRDefault="005E6C3C" w:rsidP="005F4868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</w:p>
    <w:p w14:paraId="5A34051C" w14:textId="77777777" w:rsidR="005E6C3C" w:rsidRPr="000E4E8F" w:rsidRDefault="005E6C3C" w:rsidP="005F4868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</w:p>
    <w:p w14:paraId="6C9E189F" w14:textId="77777777" w:rsidR="005E6C3C" w:rsidRPr="000E4E8F" w:rsidRDefault="005E6C3C" w:rsidP="005F4868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</w:p>
    <w:p w14:paraId="56CE93B3" w14:textId="77777777" w:rsidR="005E6C3C" w:rsidRPr="000E4E8F" w:rsidRDefault="005E6C3C" w:rsidP="005F4868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</w:p>
    <w:p w14:paraId="36DD3A88" w14:textId="77777777" w:rsidR="005E6C3C" w:rsidRPr="000E4E8F" w:rsidRDefault="005E6C3C" w:rsidP="005F4868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</w:p>
    <w:p w14:paraId="12F6557C" w14:textId="77777777" w:rsidR="005E6C3C" w:rsidRPr="000E4E8F" w:rsidRDefault="005E6C3C" w:rsidP="005F4868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</w:p>
    <w:p w14:paraId="44FEAF5C" w14:textId="77777777" w:rsidR="005E6C3C" w:rsidRPr="000E4E8F" w:rsidRDefault="005E6C3C" w:rsidP="005F4868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</w:p>
    <w:p w14:paraId="2DF504EF" w14:textId="77777777" w:rsidR="005E6C3C" w:rsidRPr="000E4E8F" w:rsidRDefault="005E6C3C" w:rsidP="005F4868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</w:p>
    <w:p w14:paraId="276793D5" w14:textId="77777777" w:rsidR="005E6C3C" w:rsidRPr="000E4E8F" w:rsidRDefault="005E6C3C" w:rsidP="005F4868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</w:p>
    <w:p w14:paraId="31EC4EFC" w14:textId="77777777" w:rsidR="005E6C3C" w:rsidRPr="000E4E8F" w:rsidRDefault="005E6C3C" w:rsidP="005F4868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</w:p>
    <w:p w14:paraId="5A36AB46" w14:textId="77777777" w:rsidR="005E6C3C" w:rsidRDefault="005E6C3C" w:rsidP="005F4868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</w:p>
    <w:p w14:paraId="20FF5205" w14:textId="77777777" w:rsidR="009E27A1" w:rsidRDefault="009E27A1" w:rsidP="005F4868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</w:p>
    <w:p w14:paraId="06C018E2" w14:textId="77777777" w:rsidR="009E27A1" w:rsidRDefault="009E27A1" w:rsidP="005F4868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</w:p>
    <w:p w14:paraId="6C54F678" w14:textId="77777777" w:rsidR="009E27A1" w:rsidRDefault="009E27A1" w:rsidP="005F4868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</w:p>
    <w:p w14:paraId="1EFA5DD1" w14:textId="77777777" w:rsidR="009E27A1" w:rsidRDefault="009E27A1" w:rsidP="005F4868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</w:p>
    <w:p w14:paraId="10A684FD" w14:textId="77777777" w:rsidR="009E27A1" w:rsidRDefault="009E27A1" w:rsidP="005F4868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</w:p>
    <w:p w14:paraId="65646BB4" w14:textId="77777777" w:rsidR="00240A5D" w:rsidRDefault="00240A5D" w:rsidP="005F4868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</w:p>
    <w:p w14:paraId="3D5E16C4" w14:textId="77777777" w:rsidR="008840E2" w:rsidRDefault="008840E2" w:rsidP="005F4868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</w:p>
    <w:p w14:paraId="5D9C2967" w14:textId="77777777" w:rsidR="008840E2" w:rsidRPr="000E4E8F" w:rsidRDefault="008840E2" w:rsidP="005F4868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</w:p>
    <w:p w14:paraId="4F5A271D" w14:textId="77777777" w:rsidR="0056714C" w:rsidRPr="000E4E8F" w:rsidRDefault="0056714C" w:rsidP="005F4868">
      <w:pPr>
        <w:spacing w:after="0" w:line="240" w:lineRule="auto"/>
        <w:rPr>
          <w:rFonts w:ascii="HelveticaNeue-MediumCond" w:eastAsia="Times New Roman" w:hAnsi="HelveticaNeue-MediumCond" w:cs="HelveticaNeue-MediumCond"/>
          <w:kern w:val="0"/>
          <w:sz w:val="24"/>
          <w:szCs w:val="24"/>
          <w:lang w:eastAsia="de-DE"/>
          <w14:ligatures w14:val="none"/>
        </w:rPr>
      </w:pPr>
    </w:p>
    <w:p w14:paraId="75B843E1" w14:textId="77777777" w:rsidR="00272A69" w:rsidRPr="000E4E8F" w:rsidRDefault="00272A69" w:rsidP="005F4868">
      <w:pPr>
        <w:spacing w:after="0" w:line="240" w:lineRule="auto"/>
        <w:rPr>
          <w:rFonts w:ascii="HelveticaNeue-MediumCond" w:eastAsia="Times New Roman" w:hAnsi="HelveticaNeue-MediumCond" w:cs="HelveticaNeue-MediumCond"/>
          <w:kern w:val="0"/>
          <w:sz w:val="24"/>
          <w:szCs w:val="24"/>
          <w:lang w:eastAsia="de-DE"/>
          <w14:ligatures w14:val="none"/>
        </w:rPr>
      </w:pPr>
    </w:p>
    <w:p w14:paraId="01650796" w14:textId="529504AF" w:rsidR="005F4868" w:rsidRPr="000E4E8F" w:rsidRDefault="00142942" w:rsidP="005F48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0E4E8F">
        <w:rPr>
          <w:rFonts w:ascii="Times New Roman" w:eastAsia="Calibri" w:hAnsi="Times New Roman" w:cs="Times New Roman"/>
          <w:i/>
          <w:iCs/>
          <w:sz w:val="24"/>
          <w:szCs w:val="24"/>
        </w:rPr>
        <w:t>Elektronska verzija ovog vodiča i ostali</w:t>
      </w:r>
      <w:r w:rsidR="009E27A1">
        <w:rPr>
          <w:rFonts w:ascii="Times New Roman" w:eastAsia="Calibri" w:hAnsi="Times New Roman" w:cs="Times New Roman"/>
          <w:i/>
          <w:iCs/>
          <w:sz w:val="24"/>
          <w:szCs w:val="24"/>
        </w:rPr>
        <w:t>h</w:t>
      </w:r>
      <w:r w:rsidRPr="000E4E8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materijal</w:t>
      </w:r>
      <w:r w:rsidR="009E27A1">
        <w:rPr>
          <w:rFonts w:ascii="Times New Roman" w:eastAsia="Calibri" w:hAnsi="Times New Roman" w:cs="Times New Roman"/>
          <w:i/>
          <w:iCs/>
          <w:sz w:val="24"/>
          <w:szCs w:val="24"/>
        </w:rPr>
        <w:t>a</w:t>
      </w:r>
      <w:r w:rsidRPr="000E4E8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koji su deo Programa prevencije trudnoće za pomalidomid, dostupn</w:t>
      </w:r>
      <w:r w:rsidR="009E27A1">
        <w:rPr>
          <w:rFonts w:ascii="Times New Roman" w:eastAsia="Calibri" w:hAnsi="Times New Roman" w:cs="Times New Roman"/>
          <w:i/>
          <w:iCs/>
          <w:sz w:val="24"/>
          <w:szCs w:val="24"/>
        </w:rPr>
        <w:t>a</w:t>
      </w:r>
      <w:r w:rsidRPr="000E4E8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9E27A1">
        <w:rPr>
          <w:rFonts w:ascii="Times New Roman" w:eastAsia="Calibri" w:hAnsi="Times New Roman" w:cs="Times New Roman"/>
          <w:i/>
          <w:iCs/>
          <w:sz w:val="24"/>
          <w:szCs w:val="24"/>
        </w:rPr>
        <w:t>je</w:t>
      </w:r>
      <w:r w:rsidR="009429BA" w:rsidRPr="000E4E8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E4E8F">
        <w:rPr>
          <w:rFonts w:ascii="Times New Roman" w:eastAsia="Calibri" w:hAnsi="Times New Roman" w:cs="Times New Roman"/>
          <w:i/>
          <w:iCs/>
          <w:sz w:val="24"/>
          <w:szCs w:val="24"/>
        </w:rPr>
        <w:t>na internet stranici Agencije za lekove i medicinska sredstva Srbije (ALIMS), u delu Farmakovigilanca/Edukativni materijali.</w:t>
      </w:r>
    </w:p>
    <w:p w14:paraId="073C630E" w14:textId="77777777" w:rsidR="00743DE8" w:rsidRPr="000E4E8F" w:rsidRDefault="00743DE8" w:rsidP="00743DE8">
      <w:pPr>
        <w:pStyle w:val="Heading1"/>
        <w:keepNext w:val="0"/>
        <w:keepLines w:val="0"/>
        <w:widowControl w:val="0"/>
        <w:numPr>
          <w:ilvl w:val="0"/>
          <w:numId w:val="0"/>
        </w:numPr>
        <w:autoSpaceDE w:val="0"/>
        <w:autoSpaceDN w:val="0"/>
        <w:spacing w:before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08FFB58D" w14:textId="760F5EE4" w:rsidR="00DA2AED" w:rsidRPr="008840E2" w:rsidRDefault="008840E2" w:rsidP="00DA2AED">
      <w:pPr>
        <w:rPr>
          <w:rFonts w:ascii="Times New Roman" w:eastAsia="Times New Roman" w:hAnsi="Times New Roman" w:cs="Times New Roman"/>
          <w:b/>
          <w:color w:val="2F5496" w:themeColor="accent1" w:themeShade="BF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  <w:br w:type="page"/>
      </w:r>
    </w:p>
    <w:p w14:paraId="2B94222C" w14:textId="53959E77" w:rsidR="00743DE8" w:rsidRPr="000E4E8F" w:rsidRDefault="00743DE8" w:rsidP="00743DE8">
      <w:pPr>
        <w:pStyle w:val="Heading1"/>
        <w:keepNext w:val="0"/>
        <w:keepLines w:val="0"/>
        <w:widowControl w:val="0"/>
        <w:numPr>
          <w:ilvl w:val="0"/>
          <w:numId w:val="0"/>
        </w:numPr>
        <w:autoSpaceDE w:val="0"/>
        <w:autoSpaceDN w:val="0"/>
        <w:spacing w:before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E4E8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lastRenderedPageBreak/>
        <w:t>SAŽETAK VAŽNIH RIZIKA I PREPORUČENIH POSTUPAKA ZA NJIHOVU PREVENCIJU I/ILI MINIMIZACIJU</w:t>
      </w:r>
    </w:p>
    <w:p w14:paraId="6CEFC0E2" w14:textId="77777777" w:rsidR="00743DE8" w:rsidRPr="00743DE8" w:rsidRDefault="00743DE8" w:rsidP="00743DE8">
      <w:pPr>
        <w:widowControl w:val="0"/>
        <w:autoSpaceDE w:val="0"/>
        <w:autoSpaceDN w:val="0"/>
        <w:spacing w:after="0" w:line="240" w:lineRule="auto"/>
        <w:ind w:left="478"/>
        <w:jc w:val="both"/>
        <w:outlineLvl w:val="0"/>
        <w:rPr>
          <w:rFonts w:ascii="Arial" w:eastAsia="Times New Roman" w:hAnsi="Arial" w:cs="Arial"/>
          <w:b/>
          <w:bCs/>
          <w:color w:val="993366"/>
          <w:kern w:val="0"/>
          <w:sz w:val="24"/>
          <w:szCs w:val="24"/>
          <w14:ligatures w14:val="none"/>
        </w:rPr>
      </w:pPr>
    </w:p>
    <w:p w14:paraId="7BA2C94C" w14:textId="41466B30" w:rsidR="00743DE8" w:rsidRDefault="00185493" w:rsidP="00EA5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Ovaj vodič za zdravstvene radnike sadrži informacije pomalidomid</w:t>
      </w:r>
      <w:r w:rsidR="00E02FE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u i</w:t>
      </w: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5F486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  <w:t>Program</w:t>
      </w:r>
      <w:r w:rsidR="00E02FE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  <w:t>u</w:t>
      </w:r>
      <w:r w:rsidRPr="005F486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  <w:t xml:space="preserve"> prevencije trudnoće</w:t>
      </w: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="0099614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koji se mora sprovoditi.</w:t>
      </w:r>
    </w:p>
    <w:p w14:paraId="7C0131E1" w14:textId="77777777" w:rsidR="00EA5766" w:rsidRPr="000E4E8F" w:rsidRDefault="00EA5766" w:rsidP="00EA5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9719AB1" w14:textId="15CBC894" w:rsidR="009E20BE" w:rsidRPr="000E4E8F" w:rsidRDefault="0098584A" w:rsidP="009E20B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4E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 tu svrhu potrebno je popuniti </w:t>
      </w:r>
      <w:r w:rsidRPr="000E4E8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Obrazac potvrde o upoznatosti sa rizicima </w:t>
      </w:r>
      <w:r w:rsidR="00746A65" w:rsidRPr="000E4E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koji ste dobili.</w:t>
      </w:r>
      <w:r w:rsidR="008B4395" w:rsidRPr="000E4E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Ukoliko niste, molimo Vas da potražite primerak na internet stranici ALIMS-a: </w:t>
      </w:r>
      <w:hyperlink r:id="rId9" w:history="1">
        <w:r w:rsidR="009154D5" w:rsidRPr="000E4E8F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www.alims.gov.rs</w:t>
        </w:r>
      </w:hyperlink>
      <w:r w:rsidR="009154D5" w:rsidRPr="000E4E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ili od nosioca dozvole </w:t>
      </w:r>
      <w:r w:rsidR="006F0B03" w:rsidRPr="000E4E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 lek Imnovid</w:t>
      </w:r>
      <w:r w:rsidR="00B653B8" w:rsidRPr="000E4E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6F0B03" w:rsidRPr="000E4E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AMICUS SRB d.o.o.</w:t>
      </w:r>
      <w:r w:rsidR="00B653B8" w:rsidRPr="000E4E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6F0B03" w:rsidRPr="000E4E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koristeć</w:t>
      </w:r>
      <w:r w:rsidR="00272A69" w:rsidRPr="000E4E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="006F0B03" w:rsidRPr="000E4E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kontakt podatke na kraju vodiča</w:t>
      </w:r>
      <w:r w:rsidR="00B653B8" w:rsidRPr="000E4E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006F0B03" w:rsidRPr="000E4E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9FC041E" w14:textId="77777777" w:rsidR="00584F23" w:rsidRPr="000E4E8F" w:rsidRDefault="00584F23" w:rsidP="009E20B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5E8F9DE" w14:textId="52E43328" w:rsidR="00584F23" w:rsidRPr="000E4E8F" w:rsidRDefault="00584F23" w:rsidP="00584F2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4E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Važno je izbegavati izloženost </w:t>
      </w:r>
      <w:r w:rsidR="001E6D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fetusa </w:t>
      </w:r>
      <w:r w:rsidRPr="000E4E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zbog teratogenosti pomalidomida kod životinja i očekivanog teratogenog efekta pomalidomida kod ljudi.</w:t>
      </w:r>
    </w:p>
    <w:p w14:paraId="53C56FBC" w14:textId="77777777" w:rsidR="009E20BE" w:rsidRPr="008B0DF6" w:rsidRDefault="009E20BE" w:rsidP="009E20B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2EA4748" w14:textId="42CF87B0" w:rsidR="00304F0C" w:rsidRPr="008B0DF6" w:rsidRDefault="00304F0C" w:rsidP="00304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0D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Prilikom propisivanja pomalidomida, zdravstveni radnik ima ob</w:t>
      </w:r>
      <w:r w:rsidR="00103880" w:rsidRPr="008B0D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8B0D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vezu:</w:t>
      </w:r>
    </w:p>
    <w:p w14:paraId="00BD6C87" w14:textId="1307F4D6" w:rsidR="00304F0C" w:rsidRPr="000E4E8F" w:rsidRDefault="009E2F41" w:rsidP="00304F0C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0E4E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</w:t>
      </w:r>
      <w:r w:rsidR="00304F0C" w:rsidRPr="000E4E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r w:rsidRPr="000E4E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pruži</w:t>
      </w:r>
      <w:r w:rsidR="00304F0C" w:rsidRPr="000E4E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56597D" w:rsidRPr="000E4E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savet</w:t>
      </w:r>
      <w:r w:rsidR="00A06257" w:rsidRPr="000E4E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ovanje i objašnjenja</w:t>
      </w:r>
      <w:r w:rsidR="00304F0C" w:rsidRPr="000E4E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pacijent</w:t>
      </w:r>
      <w:r w:rsidR="00A06257" w:rsidRPr="000E4E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ima</w:t>
      </w:r>
    </w:p>
    <w:p w14:paraId="2448DFD6" w14:textId="75A63FB3" w:rsidR="00743DE8" w:rsidRPr="006C7850" w:rsidRDefault="00A06257" w:rsidP="00304F0C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0E4E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da pacijentima </w:t>
      </w:r>
      <w:r w:rsidR="00304F0C" w:rsidRPr="000E4E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uruči</w:t>
      </w:r>
      <w:r w:rsidRPr="000E4E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103880" w:rsidRPr="0010388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V</w:t>
      </w:r>
      <w:r w:rsidRPr="0010388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odič</w:t>
      </w:r>
      <w:r w:rsidR="00103880" w:rsidRPr="0010388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za pacijente</w:t>
      </w:r>
      <w:r w:rsidRPr="000E4E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</w:t>
      </w:r>
      <w:r w:rsidR="00304F0C" w:rsidRPr="000E4E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B22C17" w:rsidRPr="006C785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popuni </w:t>
      </w:r>
      <w:r w:rsidR="00B22C17" w:rsidRPr="006C785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K</w:t>
      </w:r>
      <w:r w:rsidRPr="006C785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artic</w:t>
      </w:r>
      <w:r w:rsidR="00B22C17" w:rsidRPr="006C785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u</w:t>
      </w:r>
      <w:r w:rsidRPr="006C785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r w:rsidR="00B22C17" w:rsidRPr="006C785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o</w:t>
      </w:r>
      <w:r w:rsidRPr="006C785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pacijent</w:t>
      </w:r>
      <w:r w:rsidR="00B22C17" w:rsidRPr="006C785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u</w:t>
      </w:r>
      <w:r w:rsidR="006C785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r w:rsidR="006C785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(</w:t>
      </w:r>
      <w:r w:rsidR="006C7850" w:rsidRPr="006C785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čuva</w:t>
      </w:r>
      <w:r w:rsidR="006C785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se</w:t>
      </w:r>
      <w:r w:rsidR="006C7850" w:rsidRPr="006C785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u medicinskoj dokumentaciji pacijenta</w:t>
      </w:r>
      <w:r w:rsidR="006C785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).</w:t>
      </w:r>
    </w:p>
    <w:p w14:paraId="12E8612B" w14:textId="77777777" w:rsidR="00A06257" w:rsidRPr="000E4E8F" w:rsidRDefault="00A06257" w:rsidP="00A062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968C0CC" w14:textId="43CFC453" w:rsidR="00B22C17" w:rsidRPr="000E4E8F" w:rsidRDefault="00A22D5A" w:rsidP="00A2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E4E8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LEČENJE ŽENE </w:t>
      </w:r>
      <w:r w:rsidR="00DB509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KOJA JE </w:t>
      </w:r>
      <w:r w:rsidRPr="000E4E8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U REPRODUKTIVNOM PERIODU NE MOŽE </w:t>
      </w:r>
      <w:r w:rsidR="00221E66">
        <w:rPr>
          <w:rFonts w:ascii="Times New Roman" w:hAnsi="Times New Roman" w:cs="Times New Roman"/>
          <w:b/>
          <w:bCs/>
          <w:kern w:val="0"/>
          <w:sz w:val="24"/>
          <w:szCs w:val="24"/>
        </w:rPr>
        <w:t>ZA</w:t>
      </w:r>
      <w:r w:rsidRPr="000E4E8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POČETI </w:t>
      </w:r>
      <w:r w:rsidR="00221E6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SVE </w:t>
      </w:r>
      <w:r w:rsidRPr="000E4E8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DOK SE PACIJENTKINJA NE PODVRGNE NAJMANJE JEDNOJ </w:t>
      </w:r>
      <w:r w:rsidR="00F63797" w:rsidRPr="000E4E8F">
        <w:rPr>
          <w:rFonts w:ascii="Times New Roman" w:hAnsi="Times New Roman" w:cs="Times New Roman"/>
          <w:b/>
          <w:bCs/>
          <w:kern w:val="0"/>
          <w:sz w:val="24"/>
          <w:szCs w:val="24"/>
        </w:rPr>
        <w:t>EFIKASNOJ</w:t>
      </w:r>
      <w:r w:rsidRPr="000E4E8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METODI KONTRACEPCIJE NAJMANJE 4 </w:t>
      </w:r>
      <w:r w:rsidR="00F63797" w:rsidRPr="000E4E8F">
        <w:rPr>
          <w:rFonts w:ascii="Times New Roman" w:hAnsi="Times New Roman" w:cs="Times New Roman"/>
          <w:b/>
          <w:bCs/>
          <w:kern w:val="0"/>
          <w:sz w:val="24"/>
          <w:szCs w:val="24"/>
        </w:rPr>
        <w:t>NEDELJE</w:t>
      </w:r>
      <w:r w:rsidRPr="000E4E8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PRE POČETKA LEČENJA ILI SE OB</w:t>
      </w:r>
      <w:r w:rsidR="00E02FEB">
        <w:rPr>
          <w:rFonts w:ascii="Times New Roman" w:hAnsi="Times New Roman" w:cs="Times New Roman"/>
          <w:b/>
          <w:bCs/>
          <w:kern w:val="0"/>
          <w:sz w:val="24"/>
          <w:szCs w:val="24"/>
        </w:rPr>
        <w:t>A</w:t>
      </w:r>
      <w:r w:rsidRPr="000E4E8F">
        <w:rPr>
          <w:rFonts w:ascii="Times New Roman" w:hAnsi="Times New Roman" w:cs="Times New Roman"/>
          <w:b/>
          <w:bCs/>
          <w:kern w:val="0"/>
          <w:sz w:val="24"/>
          <w:szCs w:val="24"/>
        </w:rPr>
        <w:t>VEŽE NA POTPUNU I NEPREKI</w:t>
      </w:r>
      <w:r w:rsidR="00F63797" w:rsidRPr="000E4E8F">
        <w:rPr>
          <w:rFonts w:ascii="Times New Roman" w:hAnsi="Times New Roman" w:cs="Times New Roman"/>
          <w:b/>
          <w:bCs/>
          <w:kern w:val="0"/>
          <w:sz w:val="24"/>
          <w:szCs w:val="24"/>
        </w:rPr>
        <w:t>DNU</w:t>
      </w:r>
      <w:r w:rsidRPr="000E4E8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DB509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SEKSUALNU </w:t>
      </w:r>
      <w:r w:rsidRPr="000E4E8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APSTINENCIJU UZ NEGATIVAN </w:t>
      </w:r>
      <w:r w:rsidR="00F63797" w:rsidRPr="000E4E8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REZULTAT </w:t>
      </w:r>
      <w:r w:rsidRPr="000E4E8F">
        <w:rPr>
          <w:rFonts w:ascii="Times New Roman" w:hAnsi="Times New Roman" w:cs="Times New Roman"/>
          <w:b/>
          <w:bCs/>
          <w:kern w:val="0"/>
          <w:sz w:val="24"/>
          <w:szCs w:val="24"/>
        </w:rPr>
        <w:t>TEST</w:t>
      </w:r>
      <w:r w:rsidR="00F63797" w:rsidRPr="000E4E8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 ZA UTVRĐIVANJE </w:t>
      </w:r>
      <w:r w:rsidRPr="000E4E8F">
        <w:rPr>
          <w:rFonts w:ascii="Times New Roman" w:hAnsi="Times New Roman" w:cs="Times New Roman"/>
          <w:b/>
          <w:bCs/>
          <w:kern w:val="0"/>
          <w:sz w:val="24"/>
          <w:szCs w:val="24"/>
        </w:rPr>
        <w:t>TRUDNOĆ</w:t>
      </w:r>
      <w:r w:rsidR="00F63797" w:rsidRPr="000E4E8F">
        <w:rPr>
          <w:rFonts w:ascii="Times New Roman" w:hAnsi="Times New Roman" w:cs="Times New Roman"/>
          <w:b/>
          <w:bCs/>
          <w:kern w:val="0"/>
          <w:sz w:val="24"/>
          <w:szCs w:val="24"/>
        </w:rPr>
        <w:t>E</w:t>
      </w:r>
      <w:r w:rsidRPr="000E4E8F">
        <w:rPr>
          <w:rFonts w:ascii="Times New Roman" w:hAnsi="Times New Roman" w:cs="Times New Roman"/>
          <w:b/>
          <w:bCs/>
          <w:kern w:val="0"/>
          <w:sz w:val="24"/>
          <w:szCs w:val="24"/>
        </w:rPr>
        <w:t>!</w:t>
      </w:r>
    </w:p>
    <w:p w14:paraId="572BE225" w14:textId="77777777" w:rsidR="000773E2" w:rsidRPr="000E4E8F" w:rsidRDefault="000773E2" w:rsidP="00754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F5496" w:themeColor="accent1" w:themeShade="BF"/>
          <w:kern w:val="0"/>
          <w:sz w:val="24"/>
          <w:szCs w:val="24"/>
          <w:u w:val="single"/>
          <w14:ligatures w14:val="none"/>
        </w:rPr>
      </w:pPr>
    </w:p>
    <w:p w14:paraId="15F506ED" w14:textId="04D0BE94" w:rsidR="00754C46" w:rsidRPr="000E4E8F" w:rsidRDefault="00754C46" w:rsidP="00754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E4E8F">
        <w:rPr>
          <w:rFonts w:ascii="Times New Roman" w:hAnsi="Times New Roman" w:cs="Times New Roman"/>
          <w:b/>
          <w:bCs/>
          <w:kern w:val="0"/>
          <w:sz w:val="24"/>
          <w:szCs w:val="24"/>
        </w:rPr>
        <w:t>Maksimalno trajanje propisane terapije pomalidomidom:</w:t>
      </w:r>
    </w:p>
    <w:p w14:paraId="58999B50" w14:textId="77821299" w:rsidR="00754C46" w:rsidRPr="000E4E8F" w:rsidRDefault="00754C46" w:rsidP="00754C4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E4E8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4 </w:t>
      </w:r>
      <w:r w:rsidR="000773E2" w:rsidRPr="000E4E8F">
        <w:rPr>
          <w:rFonts w:ascii="Times New Roman" w:hAnsi="Times New Roman" w:cs="Times New Roman"/>
          <w:b/>
          <w:bCs/>
          <w:kern w:val="0"/>
          <w:sz w:val="24"/>
          <w:szCs w:val="24"/>
        </w:rPr>
        <w:t>nedelje</w:t>
      </w:r>
      <w:r w:rsidRPr="000E4E8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za žene </w:t>
      </w:r>
      <w:r w:rsidR="000773E2" w:rsidRPr="000E4E8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u </w:t>
      </w:r>
      <w:r w:rsidRPr="000E4E8F">
        <w:rPr>
          <w:rFonts w:ascii="Times New Roman" w:hAnsi="Times New Roman" w:cs="Times New Roman"/>
          <w:b/>
          <w:bCs/>
          <w:kern w:val="0"/>
          <w:sz w:val="24"/>
          <w:szCs w:val="24"/>
        </w:rPr>
        <w:t>reproduktiv</w:t>
      </w:r>
      <w:r w:rsidR="000773E2" w:rsidRPr="000E4E8F">
        <w:rPr>
          <w:rFonts w:ascii="Times New Roman" w:hAnsi="Times New Roman" w:cs="Times New Roman"/>
          <w:b/>
          <w:bCs/>
          <w:kern w:val="0"/>
          <w:sz w:val="24"/>
          <w:szCs w:val="24"/>
        </w:rPr>
        <w:t>nom</w:t>
      </w:r>
      <w:r w:rsidRPr="000E4E8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0773E2" w:rsidRPr="000E4E8F">
        <w:rPr>
          <w:rFonts w:ascii="Times New Roman" w:hAnsi="Times New Roman" w:cs="Times New Roman"/>
          <w:b/>
          <w:bCs/>
          <w:kern w:val="0"/>
          <w:sz w:val="24"/>
          <w:szCs w:val="24"/>
        </w:rPr>
        <w:t>periodu</w:t>
      </w:r>
    </w:p>
    <w:p w14:paraId="2997D8E4" w14:textId="54BFD20D" w:rsidR="00754C46" w:rsidRPr="000E4E8F" w:rsidRDefault="00754C46" w:rsidP="00754C4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E4E8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12 </w:t>
      </w:r>
      <w:r w:rsidR="00F44A6C">
        <w:rPr>
          <w:rFonts w:ascii="Times New Roman" w:hAnsi="Times New Roman" w:cs="Times New Roman"/>
          <w:b/>
          <w:bCs/>
          <w:kern w:val="0"/>
          <w:sz w:val="24"/>
          <w:szCs w:val="24"/>
        </w:rPr>
        <w:t>nedelja</w:t>
      </w:r>
      <w:r w:rsidRPr="000E4E8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za </w:t>
      </w:r>
      <w:r w:rsidR="00221E66">
        <w:rPr>
          <w:rFonts w:ascii="Times New Roman" w:hAnsi="Times New Roman" w:cs="Times New Roman"/>
          <w:b/>
          <w:bCs/>
          <w:kern w:val="0"/>
          <w:sz w:val="24"/>
          <w:szCs w:val="24"/>
        </w:rPr>
        <w:t>pacijente muškog pola</w:t>
      </w:r>
      <w:r w:rsidRPr="000E4E8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i žene koje nisu u reproduktivn</w:t>
      </w:r>
      <w:r w:rsidR="000773E2" w:rsidRPr="000E4E8F">
        <w:rPr>
          <w:rFonts w:ascii="Times New Roman" w:hAnsi="Times New Roman" w:cs="Times New Roman"/>
          <w:b/>
          <w:bCs/>
          <w:kern w:val="0"/>
          <w:sz w:val="24"/>
          <w:szCs w:val="24"/>
        </w:rPr>
        <w:t>om</w:t>
      </w:r>
      <w:r w:rsidRPr="000E4E8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0773E2" w:rsidRPr="000E4E8F">
        <w:rPr>
          <w:rFonts w:ascii="Times New Roman" w:hAnsi="Times New Roman" w:cs="Times New Roman"/>
          <w:b/>
          <w:bCs/>
          <w:kern w:val="0"/>
          <w:sz w:val="24"/>
          <w:szCs w:val="24"/>
        </w:rPr>
        <w:t>periodu</w:t>
      </w:r>
    </w:p>
    <w:p w14:paraId="7FABE58C" w14:textId="77777777" w:rsidR="000773E2" w:rsidRPr="000E4E8F" w:rsidRDefault="000773E2" w:rsidP="000773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CE1E38C" w14:textId="49FB6459" w:rsidR="000773E2" w:rsidRPr="000E4E8F" w:rsidRDefault="00F44A6C" w:rsidP="009A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Pacijent</w:t>
      </w:r>
      <w:r w:rsidR="00F21DBB">
        <w:rPr>
          <w:rFonts w:ascii="Times New Roman" w:hAnsi="Times New Roman" w:cs="Times New Roman"/>
          <w:kern w:val="0"/>
          <w:sz w:val="24"/>
          <w:szCs w:val="24"/>
        </w:rPr>
        <w:t>i</w:t>
      </w:r>
      <w:r w:rsidR="009A15E1" w:rsidRPr="000E4E8F">
        <w:rPr>
          <w:rFonts w:ascii="Times New Roman" w:hAnsi="Times New Roman" w:cs="Times New Roman"/>
          <w:kern w:val="0"/>
          <w:sz w:val="24"/>
          <w:szCs w:val="24"/>
        </w:rPr>
        <w:t xml:space="preserve"> treb</w:t>
      </w:r>
      <w:r w:rsidR="004655BC" w:rsidRPr="000E4E8F">
        <w:rPr>
          <w:rFonts w:ascii="Times New Roman" w:hAnsi="Times New Roman" w:cs="Times New Roman"/>
          <w:kern w:val="0"/>
          <w:sz w:val="24"/>
          <w:szCs w:val="24"/>
        </w:rPr>
        <w:t>a da budu sposobni da se</w:t>
      </w:r>
      <w:r w:rsidR="009A15E1" w:rsidRPr="000E4E8F">
        <w:rPr>
          <w:rFonts w:ascii="Times New Roman" w:hAnsi="Times New Roman" w:cs="Times New Roman"/>
          <w:kern w:val="0"/>
          <w:sz w:val="24"/>
          <w:szCs w:val="24"/>
        </w:rPr>
        <w:t xml:space="preserve"> pridržava</w:t>
      </w:r>
      <w:r w:rsidR="004655BC" w:rsidRPr="000E4E8F">
        <w:rPr>
          <w:rFonts w:ascii="Times New Roman" w:hAnsi="Times New Roman" w:cs="Times New Roman"/>
          <w:kern w:val="0"/>
          <w:sz w:val="24"/>
          <w:szCs w:val="24"/>
        </w:rPr>
        <w:t>ju</w:t>
      </w:r>
      <w:r w:rsidR="009A15E1" w:rsidRPr="000E4E8F">
        <w:rPr>
          <w:rFonts w:ascii="Times New Roman" w:hAnsi="Times New Roman" w:cs="Times New Roman"/>
          <w:kern w:val="0"/>
          <w:sz w:val="24"/>
          <w:szCs w:val="24"/>
        </w:rPr>
        <w:t xml:space="preserve"> zahteva za </w:t>
      </w:r>
      <w:r w:rsidR="004655BC" w:rsidRPr="000E4E8F">
        <w:rPr>
          <w:rFonts w:ascii="Times New Roman" w:hAnsi="Times New Roman" w:cs="Times New Roman"/>
          <w:kern w:val="0"/>
          <w:sz w:val="24"/>
          <w:szCs w:val="24"/>
        </w:rPr>
        <w:t>bezbednu</w:t>
      </w:r>
      <w:r w:rsidR="009A15E1" w:rsidRPr="000E4E8F">
        <w:rPr>
          <w:rFonts w:ascii="Times New Roman" w:hAnsi="Times New Roman" w:cs="Times New Roman"/>
          <w:kern w:val="0"/>
          <w:sz w:val="24"/>
          <w:szCs w:val="24"/>
        </w:rPr>
        <w:t xml:space="preserve"> primenu pomalidomida koji su detaljno prikazani u</w:t>
      </w:r>
      <w:r w:rsidR="005F3D14" w:rsidRPr="000E4E8F">
        <w:rPr>
          <w:rFonts w:ascii="Times New Roman" w:hAnsi="Times New Roman" w:cs="Times New Roman"/>
          <w:kern w:val="0"/>
          <w:sz w:val="24"/>
          <w:szCs w:val="24"/>
        </w:rPr>
        <w:t xml:space="preserve"> nastavku</w:t>
      </w:r>
      <w:r w:rsidR="009A15E1" w:rsidRPr="000E4E8F">
        <w:rPr>
          <w:rFonts w:ascii="Times New Roman" w:hAnsi="Times New Roman" w:cs="Times New Roman"/>
          <w:kern w:val="0"/>
          <w:sz w:val="24"/>
          <w:szCs w:val="24"/>
        </w:rPr>
        <w:t xml:space="preserve"> ovo</w:t>
      </w:r>
      <w:r w:rsidR="005F3D14" w:rsidRPr="000E4E8F">
        <w:rPr>
          <w:rFonts w:ascii="Times New Roman" w:hAnsi="Times New Roman" w:cs="Times New Roman"/>
          <w:kern w:val="0"/>
          <w:sz w:val="24"/>
          <w:szCs w:val="24"/>
        </w:rPr>
        <w:t>g</w:t>
      </w:r>
      <w:r w:rsidR="009A15E1" w:rsidRPr="000E4E8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71F73">
        <w:rPr>
          <w:rFonts w:ascii="Times New Roman" w:hAnsi="Times New Roman" w:cs="Times New Roman"/>
          <w:kern w:val="0"/>
          <w:sz w:val="24"/>
          <w:szCs w:val="24"/>
        </w:rPr>
        <w:t>v</w:t>
      </w:r>
      <w:r w:rsidR="009A15E1" w:rsidRPr="000E4E8F">
        <w:rPr>
          <w:rFonts w:ascii="Times New Roman" w:hAnsi="Times New Roman" w:cs="Times New Roman"/>
          <w:kern w:val="0"/>
          <w:sz w:val="24"/>
          <w:szCs w:val="24"/>
        </w:rPr>
        <w:t>odič</w:t>
      </w:r>
      <w:r w:rsidR="005F3D14" w:rsidRPr="000E4E8F">
        <w:rPr>
          <w:rFonts w:ascii="Times New Roman" w:hAnsi="Times New Roman" w:cs="Times New Roman"/>
          <w:kern w:val="0"/>
          <w:sz w:val="24"/>
          <w:szCs w:val="24"/>
        </w:rPr>
        <w:t>a</w:t>
      </w:r>
      <w:r w:rsidR="009A15E1" w:rsidRPr="000E4E8F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027FAF5B" w14:textId="77777777" w:rsidR="005F3D14" w:rsidRPr="000E4E8F" w:rsidRDefault="005F3D14" w:rsidP="009A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0B45B98" w14:textId="1A5FD4A7" w:rsidR="00754C46" w:rsidRPr="000E4E8F" w:rsidRDefault="005F3D14" w:rsidP="005F3D14">
      <w:pPr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0E4E8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Ako je moguće, test</w:t>
      </w:r>
      <w:r w:rsidR="00D73BFD" w:rsidRPr="000E4E8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za utvrđivanje</w:t>
      </w:r>
      <w:r w:rsidRPr="000E4E8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trudn</w:t>
      </w:r>
      <w:r w:rsidR="00D73BFD" w:rsidRPr="000E4E8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oće</w:t>
      </w:r>
      <w:r w:rsidRPr="000E4E8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pod le</w:t>
      </w:r>
      <w:r w:rsidR="00D73BFD" w:rsidRPr="000E4E8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karskim</w:t>
      </w:r>
      <w:r w:rsidR="00D66D4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nadzorom treba obaviti istog</w:t>
      </w:r>
      <w:r w:rsidRPr="000E4E8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dan</w:t>
      </w:r>
      <w:r w:rsidR="00D66D4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</w:t>
      </w:r>
      <w:r w:rsidRPr="000E4E8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kada i propisivanje i izdavanje leka. Ženama </w:t>
      </w:r>
      <w:r w:rsidR="00B63942" w:rsidRPr="000E4E8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u </w:t>
      </w:r>
      <w:r w:rsidRPr="000E4E8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reproduktivn</w:t>
      </w:r>
      <w:r w:rsidR="00B63942" w:rsidRPr="000E4E8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om</w:t>
      </w:r>
      <w:r w:rsidRPr="000E4E8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B63942" w:rsidRPr="000E4E8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periodu </w:t>
      </w:r>
      <w:r w:rsidRPr="000E4E8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pomalidomid treba izdati u roku od najviše 7 dana od dana propisivanja leka.</w:t>
      </w:r>
    </w:p>
    <w:p w14:paraId="691458BA" w14:textId="00E4858D" w:rsidR="005F3D14" w:rsidRPr="000E4E8F" w:rsidRDefault="00B63942" w:rsidP="00B63942">
      <w:pPr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0E4E8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Pružite informacije o postupanju u slučaju trudnoće ili sumnje na trudnoću, uključujući potrebu da se</w:t>
      </w:r>
      <w:r w:rsidR="00B11B2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pacijentkinja</w:t>
      </w:r>
      <w:r w:rsidRPr="000E4E8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uputi na pregled i savetovanje l</w:t>
      </w:r>
      <w:r w:rsidR="003E0782" w:rsidRPr="000E4E8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ekaru</w:t>
      </w:r>
      <w:r w:rsidRPr="000E4E8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specijali</w:t>
      </w:r>
      <w:r w:rsidR="003E0782" w:rsidRPr="000E4E8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zovanom</w:t>
      </w:r>
      <w:r w:rsidRPr="000E4E8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ili </w:t>
      </w:r>
      <w:r w:rsidR="003E0782" w:rsidRPr="000E4E8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sa iskustvom </w:t>
      </w:r>
      <w:r w:rsidRPr="000E4E8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u lečenju i dijagnost</w:t>
      </w:r>
      <w:r w:rsidR="00E37304" w:rsidRPr="000E4E8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ikovanju</w:t>
      </w:r>
      <w:r w:rsidRPr="000E4E8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teratogenih </w:t>
      </w:r>
      <w:r w:rsidR="00E37304" w:rsidRPr="000E4E8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efekata</w:t>
      </w:r>
      <w:r w:rsidRPr="000E4E8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/poremećaja.</w:t>
      </w:r>
    </w:p>
    <w:p w14:paraId="74489C91" w14:textId="77777777" w:rsidR="007B2CC8" w:rsidRPr="000E4E8F" w:rsidRDefault="001F3E37" w:rsidP="007B2C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14:ligatures w14:val="none"/>
        </w:rPr>
      </w:pPr>
      <w:r w:rsidRPr="00DA2AED">
        <w:rPr>
          <w:rFonts w:ascii="Times New Roman" w:hAnsi="Times New Roman" w:cs="Times New Roman"/>
          <w:kern w:val="0"/>
          <w:sz w:val="24"/>
          <w:szCs w:val="24"/>
        </w:rPr>
        <w:t xml:space="preserve">Kada se pomalidomid primenjuje u kombinaciji s drugim lekovima, pre lečenja treba pročitati </w:t>
      </w:r>
      <w:r w:rsidRPr="00DA2AED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Sažetak </w:t>
      </w:r>
      <w:r w:rsidR="008438AD" w:rsidRPr="00DA2AED">
        <w:rPr>
          <w:rFonts w:ascii="Times New Roman" w:hAnsi="Times New Roman" w:cs="Times New Roman"/>
          <w:i/>
          <w:iCs/>
          <w:kern w:val="0"/>
          <w:sz w:val="24"/>
          <w:szCs w:val="24"/>
        </w:rPr>
        <w:t>karakteristika lek</w:t>
      </w:r>
      <w:r w:rsidR="00D76092" w:rsidRPr="00DA2AED">
        <w:rPr>
          <w:rFonts w:ascii="Times New Roman" w:hAnsi="Times New Roman" w:cs="Times New Roman"/>
          <w:i/>
          <w:iCs/>
          <w:kern w:val="0"/>
          <w:sz w:val="24"/>
          <w:szCs w:val="24"/>
        </w:rPr>
        <w:t>a</w:t>
      </w:r>
      <w:r w:rsidR="008438AD" w:rsidRPr="00DA2AE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DA2AED" w:rsidRPr="00DA2AED">
        <w:rPr>
          <w:rFonts w:ascii="Times New Roman" w:hAnsi="Times New Roman" w:cs="Times New Roman"/>
          <w:kern w:val="0"/>
          <w:sz w:val="24"/>
          <w:szCs w:val="24"/>
        </w:rPr>
        <w:t xml:space="preserve">(SmPC) </w:t>
      </w:r>
      <w:r w:rsidRPr="00DA2AED">
        <w:rPr>
          <w:rFonts w:ascii="Times New Roman" w:hAnsi="Times New Roman" w:cs="Times New Roman"/>
          <w:kern w:val="0"/>
          <w:sz w:val="24"/>
          <w:szCs w:val="24"/>
        </w:rPr>
        <w:t>tih lekova</w:t>
      </w:r>
      <w:r w:rsidR="00DA2AED" w:rsidRPr="00DA2AED">
        <w:rPr>
          <w:rFonts w:ascii="Times New Roman" w:hAnsi="Times New Roman" w:cs="Times New Roman"/>
          <w:kern w:val="0"/>
          <w:sz w:val="24"/>
          <w:szCs w:val="24"/>
        </w:rPr>
        <w:t xml:space="preserve"> (</w:t>
      </w:r>
      <w:r w:rsidRPr="00DA2AED">
        <w:rPr>
          <w:rFonts w:ascii="Times New Roman" w:hAnsi="Times New Roman" w:cs="Times New Roman"/>
          <w:kern w:val="0"/>
          <w:sz w:val="24"/>
          <w:szCs w:val="24"/>
        </w:rPr>
        <w:t>dostup</w:t>
      </w:r>
      <w:r w:rsidR="00DA2AED" w:rsidRPr="00DA2AED">
        <w:rPr>
          <w:rFonts w:ascii="Times New Roman" w:hAnsi="Times New Roman" w:cs="Times New Roman"/>
          <w:kern w:val="0"/>
          <w:sz w:val="24"/>
          <w:szCs w:val="24"/>
        </w:rPr>
        <w:t>no</w:t>
      </w:r>
      <w:r w:rsidR="00B10C66" w:rsidRPr="00DA2AE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A2AED">
        <w:rPr>
          <w:rFonts w:ascii="Times New Roman" w:hAnsi="Times New Roman" w:cs="Times New Roman"/>
          <w:kern w:val="0"/>
          <w:sz w:val="24"/>
          <w:szCs w:val="24"/>
        </w:rPr>
        <w:t>na</w:t>
      </w:r>
      <w:r w:rsidR="007B2CC8">
        <w:rPr>
          <w:rFonts w:ascii="Times New Roman" w:hAnsi="Times New Roman" w:cs="Times New Roman"/>
          <w:kern w:val="0"/>
          <w:sz w:val="24"/>
          <w:szCs w:val="24"/>
        </w:rPr>
        <w:t>:</w:t>
      </w:r>
      <w:r w:rsidRPr="00DA2AE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hyperlink r:id="rId10" w:history="1">
        <w:r w:rsidR="007B2CC8" w:rsidRPr="000E4E8F">
          <w:rPr>
            <w:rStyle w:val="Hyperlink"/>
            <w:rFonts w:ascii="Times New Roman" w:eastAsia="Times New Roman" w:hAnsi="Times New Roman" w:cs="Times New Roman"/>
            <w:bCs/>
            <w:kern w:val="0"/>
            <w:sz w:val="24"/>
            <w:szCs w:val="24"/>
            <w14:ligatures w14:val="none"/>
          </w:rPr>
          <w:t>https://www.alims.gov.rs/humani-lekovi/pretrazivanje-humanih-lekova/</w:t>
        </w:r>
      </w:hyperlink>
      <w:r w:rsidR="007B2CC8" w:rsidRPr="000E4E8F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14:ligatures w14:val="none"/>
        </w:rPr>
        <w:t>).</w:t>
      </w:r>
    </w:p>
    <w:p w14:paraId="4C60FEBF" w14:textId="20AB5D5D" w:rsidR="005F3D14" w:rsidRPr="00DA2AED" w:rsidRDefault="005F3D14" w:rsidP="001F3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A44FDA7" w14:textId="77777777" w:rsidR="005F3D14" w:rsidRPr="000E4E8F" w:rsidRDefault="005F3D14">
      <w:pP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3560B832" w14:textId="77777777" w:rsidR="005F4868" w:rsidRPr="005F4868" w:rsidRDefault="005F4868" w:rsidP="00C644DC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CE3AADF" w14:textId="77777777" w:rsidR="00AF1EDC" w:rsidRDefault="00AF1EDC" w:rsidP="00C644DC">
      <w:pPr>
        <w:pStyle w:val="Heading1"/>
        <w:jc w:val="both"/>
        <w:rPr>
          <w:rFonts w:ascii="Arial" w:eastAsia="Times New Roman" w:hAnsi="Arial" w:cs="Arial"/>
          <w:b/>
          <w:color w:val="auto"/>
          <w:kern w:val="0"/>
          <w:sz w:val="24"/>
          <w:szCs w:val="24"/>
          <w14:ligatures w14:val="none"/>
        </w:rPr>
      </w:pPr>
      <w:r w:rsidRPr="005E6C3C">
        <w:rPr>
          <w:rFonts w:ascii="Arial" w:eastAsia="Times New Roman" w:hAnsi="Arial" w:cs="Arial"/>
          <w:b/>
          <w:color w:val="auto"/>
          <w:kern w:val="0"/>
          <w:sz w:val="24"/>
          <w:szCs w:val="24"/>
          <w14:ligatures w14:val="none"/>
        </w:rPr>
        <w:lastRenderedPageBreak/>
        <w:t xml:space="preserve"> RIZICI POMALIDOMIDA</w:t>
      </w:r>
    </w:p>
    <w:p w14:paraId="00ACBF37" w14:textId="77777777" w:rsidR="00680B9F" w:rsidRPr="00004F72" w:rsidRDefault="00680B9F" w:rsidP="00C644DC">
      <w:pPr>
        <w:jc w:val="both"/>
      </w:pPr>
    </w:p>
    <w:p w14:paraId="2F76DB84" w14:textId="2694260A" w:rsidR="001D7A33" w:rsidRPr="001D7A33" w:rsidRDefault="005F4868" w:rsidP="001D7A33">
      <w:pPr>
        <w:pStyle w:val="Heading2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5E6C3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Trombocitopenija</w:t>
      </w:r>
    </w:p>
    <w:p w14:paraId="7AB89CD5" w14:textId="77777777" w:rsidR="001D7A33" w:rsidRDefault="001D7A33" w:rsidP="00C644D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34E4876A" w14:textId="77B43013" w:rsidR="0033278D" w:rsidRDefault="0033278D" w:rsidP="0033278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Za dodatne informacije, videti Sažetak karakteristika leka (SmPC), odeljak 4.8 .</w:t>
      </w:r>
    </w:p>
    <w:p w14:paraId="259DECE1" w14:textId="77777777" w:rsidR="0033278D" w:rsidRDefault="0033278D" w:rsidP="00C644D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42081A9F" w14:textId="0DD453C2" w:rsidR="005F4868" w:rsidRPr="005F4868" w:rsidRDefault="005F4868" w:rsidP="00C644D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5F4868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Trombocitopenija je jedno od glavnih neželjenih dejstava koja ograničavaju dozu kod lečenja pomalidomidom. </w:t>
      </w:r>
    </w:p>
    <w:p w14:paraId="4BF20B38" w14:textId="77777777" w:rsidR="005F4868" w:rsidRPr="005F4868" w:rsidRDefault="005F4868" w:rsidP="00C644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1FA54BCC" w14:textId="178B776D" w:rsidR="005F4868" w:rsidRPr="005F4868" w:rsidRDefault="005F4868" w:rsidP="00C644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5F4868">
        <w:rPr>
          <w:rFonts w:ascii="Times New Roman" w:eastAsia="Times New Roman" w:hAnsi="Times New Roman" w:cs="Times New Roman"/>
          <w:kern w:val="0"/>
          <w:sz w:val="24"/>
          <w14:ligatures w14:val="none"/>
        </w:rPr>
        <w:t>Stoga se preporučuje praćenje kompletne krvne slike</w:t>
      </w:r>
      <w:r w:rsidR="00D05FA2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, </w:t>
      </w:r>
      <w:r w:rsidRPr="005F4868">
        <w:rPr>
          <w:rFonts w:ascii="Times New Roman" w:eastAsia="Times New Roman" w:hAnsi="Times New Roman" w:cs="Times New Roman"/>
          <w:kern w:val="0"/>
          <w:sz w:val="24"/>
          <w14:ligatures w14:val="none"/>
        </w:rPr>
        <w:t>uključujući broj trombocita</w:t>
      </w:r>
      <w:r w:rsidR="00D05FA2">
        <w:rPr>
          <w:rFonts w:ascii="Times New Roman" w:eastAsia="Times New Roman" w:hAnsi="Times New Roman" w:cs="Times New Roman"/>
          <w:kern w:val="0"/>
          <w:sz w:val="24"/>
          <w14:ligatures w14:val="none"/>
        </w:rPr>
        <w:t>,</w:t>
      </w:r>
      <w:r w:rsidRPr="005F4868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svake nedelje </w:t>
      </w:r>
      <w:r w:rsidR="00D05FA2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tokom </w:t>
      </w:r>
      <w:r w:rsidRPr="005F4868">
        <w:rPr>
          <w:rFonts w:ascii="Times New Roman" w:eastAsia="Times New Roman" w:hAnsi="Times New Roman" w:cs="Times New Roman"/>
          <w:kern w:val="0"/>
          <w:sz w:val="24"/>
          <w14:ligatures w14:val="none"/>
        </w:rPr>
        <w:t>prvih 8 nedelja terapije, a zatim mesečno.</w:t>
      </w:r>
    </w:p>
    <w:p w14:paraId="23598C88" w14:textId="77777777" w:rsidR="005F4868" w:rsidRPr="005F4868" w:rsidRDefault="005F4868" w:rsidP="00C644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3D70F275" w14:textId="63EE43C7" w:rsidR="005F4868" w:rsidRPr="005F4868" w:rsidRDefault="005F4868" w:rsidP="00C644DC">
      <w:pPr>
        <w:tabs>
          <w:tab w:val="left" w:pos="284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5F4868">
        <w:rPr>
          <w:rFonts w:ascii="Times New Roman" w:eastAsia="Times New Roman" w:hAnsi="Times New Roman" w:cs="Times New Roman"/>
          <w:kern w:val="0"/>
          <w:sz w:val="24"/>
          <w14:ligatures w14:val="none"/>
        </w:rPr>
        <w:t>Može biti potrebno prilagođavanje doze ili prekid lečenja. Pacijentima može biti potrebna potporna terapija primenom krvnih derivata i/ili faktora rasta.</w:t>
      </w:r>
    </w:p>
    <w:p w14:paraId="31123D0F" w14:textId="77777777" w:rsidR="005F4868" w:rsidRPr="005F4868" w:rsidRDefault="005F4868" w:rsidP="00C644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23BD3806" w14:textId="62A55061" w:rsidR="005F4868" w:rsidRPr="005F4868" w:rsidRDefault="005F4868" w:rsidP="00C644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Trombocitopenija se može zbrinjavati prilagođavanjem doze i/ili prekidima lečenja.</w:t>
      </w:r>
    </w:p>
    <w:p w14:paraId="2D1B1446" w14:textId="77777777" w:rsidR="005F4868" w:rsidRPr="005F4868" w:rsidRDefault="005F4868" w:rsidP="00C644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2E58FF5" w14:textId="085B750C" w:rsidR="005F4868" w:rsidRPr="005F4868" w:rsidRDefault="005F4868" w:rsidP="00C644DC">
      <w:pPr>
        <w:tabs>
          <w:tab w:val="left" w:pos="284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Preporučeno prilagođavanje doze tokom terapije i ponovno započinjanje terapije lekom Imnovid</w:t>
      </w:r>
      <w:r w:rsidR="005E6C3C" w:rsidRPr="005E6C3C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de-DE"/>
          <w14:ligatures w14:val="none"/>
        </w:rPr>
        <w:t xml:space="preserve"> </w:t>
      </w:r>
      <w:r w:rsidR="00B172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(pomalidomid)</w:t>
      </w: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</w:t>
      </w: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je dato u tabeli ispod:</w:t>
      </w:r>
    </w:p>
    <w:p w14:paraId="3BD06B44" w14:textId="77777777" w:rsidR="005F4868" w:rsidRPr="00063990" w:rsidRDefault="005F4868" w:rsidP="005F4868">
      <w:pPr>
        <w:tabs>
          <w:tab w:val="left" w:pos="284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45AFF190" w14:textId="3DCA4853" w:rsidR="005F4868" w:rsidRPr="00063990" w:rsidRDefault="00063990" w:rsidP="00063990">
      <w:pPr>
        <w:pStyle w:val="Heading3"/>
        <w:rPr>
          <w:rFonts w:ascii="Arial" w:eastAsia="Times New Roman" w:hAnsi="Arial" w:cs="Arial"/>
          <w:b/>
          <w:bCs/>
          <w:color w:val="auto"/>
        </w:rPr>
      </w:pPr>
      <w:r w:rsidRPr="00063990">
        <w:rPr>
          <w:rFonts w:ascii="Arial" w:eastAsia="Times New Roman" w:hAnsi="Arial" w:cs="Arial"/>
          <w:b/>
          <w:bCs/>
          <w:color w:val="auto"/>
        </w:rPr>
        <w:t>I</w:t>
      </w:r>
      <w:r w:rsidR="005F4868" w:rsidRPr="00063990">
        <w:rPr>
          <w:rFonts w:ascii="Arial" w:eastAsia="Times New Roman" w:hAnsi="Arial" w:cs="Arial"/>
          <w:b/>
          <w:bCs/>
          <w:color w:val="auto"/>
        </w:rPr>
        <w:t xml:space="preserve">nstrukcije za prilagođavanje doze ili prekid lečenja </w:t>
      </w:r>
    </w:p>
    <w:p w14:paraId="09D2F456" w14:textId="77777777" w:rsidR="005F4868" w:rsidRPr="005F4868" w:rsidRDefault="005F4868" w:rsidP="005F4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5F4868" w:rsidRPr="005F4868" w14:paraId="04871910" w14:textId="77777777" w:rsidTr="00B11B29">
        <w:trPr>
          <w:cantSplit/>
          <w:tblHeader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F4449B" w14:textId="20A3C9D4" w:rsidR="005F4868" w:rsidRPr="005F4868" w:rsidRDefault="001D7A33" w:rsidP="005F4868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14:ligatures w14:val="none"/>
              </w:rPr>
              <w:t xml:space="preserve"> Trombocitopenija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F8E572" w14:textId="77777777" w:rsidR="005F4868" w:rsidRPr="005F4868" w:rsidRDefault="005F4868" w:rsidP="005F4868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14:ligatures w14:val="none"/>
              </w:rPr>
            </w:pPr>
            <w:r w:rsidRPr="005F486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14:ligatures w14:val="none"/>
              </w:rPr>
              <w:t>Prilagođavanje doze</w:t>
            </w:r>
          </w:p>
        </w:tc>
      </w:tr>
      <w:tr w:rsidR="005F4868" w:rsidRPr="005F4868" w14:paraId="4D36EFEA" w14:textId="77777777" w:rsidTr="00B11B29">
        <w:trPr>
          <w:cantSplit/>
          <w:trHeight w:val="780"/>
          <w:tblHeader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4DD93BB3" w14:textId="468290BF" w:rsidR="005F4868" w:rsidRPr="005F4868" w:rsidRDefault="005F4868" w:rsidP="005F4868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u w:val="single"/>
                <w14:ligatures w14:val="none"/>
              </w:rPr>
            </w:pPr>
          </w:p>
          <w:p w14:paraId="21D42768" w14:textId="77777777" w:rsidR="005F4868" w:rsidRPr="005F4868" w:rsidRDefault="005F4868" w:rsidP="00063990">
            <w:pPr>
              <w:keepNext/>
              <w:keepLines/>
              <w:numPr>
                <w:ilvl w:val="0"/>
                <w:numId w:val="2"/>
              </w:numPr>
              <w:spacing w:after="0" w:line="240" w:lineRule="auto"/>
              <w:ind w:left="694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F48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Broj trombocita &lt; 25</w:t>
            </w:r>
            <w:r w:rsidRPr="005F486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eastAsia="zh-CN"/>
                <w14:ligatures w14:val="none"/>
              </w:rPr>
              <w:t xml:space="preserve"> x 10</w:t>
            </w:r>
            <w:r w:rsidRPr="005F486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vertAlign w:val="superscript"/>
                <w:lang w:eastAsia="zh-CN"/>
                <w14:ligatures w14:val="none"/>
              </w:rPr>
              <w:t>9</w:t>
            </w:r>
            <w:r w:rsidRPr="005F486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eastAsia="zh-CN"/>
                <w14:ligatures w14:val="none"/>
              </w:rPr>
              <w:t>/L</w:t>
            </w:r>
          </w:p>
          <w:p w14:paraId="62F89167" w14:textId="77777777" w:rsidR="005F4868" w:rsidRPr="005F4868" w:rsidRDefault="005F4868" w:rsidP="005F4868">
            <w:pPr>
              <w:suppressLineNumbers/>
              <w:tabs>
                <w:tab w:val="left" w:pos="567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0F9762A" w14:textId="02219D02" w:rsidR="005F4868" w:rsidRPr="005F4868" w:rsidRDefault="005F4868" w:rsidP="005F4868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F48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Prekinuti lečenje pomalidomidom, nedeljno pratiti KKS. </w:t>
            </w:r>
          </w:p>
        </w:tc>
      </w:tr>
      <w:tr w:rsidR="005F4868" w:rsidRPr="005F4868" w14:paraId="4D4B471A" w14:textId="77777777" w:rsidTr="00B11B29">
        <w:trPr>
          <w:cantSplit/>
          <w:trHeight w:val="750"/>
          <w:tblHeader/>
        </w:trPr>
        <w:tc>
          <w:tcPr>
            <w:tcW w:w="2500" w:type="pct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C8DC" w14:textId="77777777" w:rsidR="005F4868" w:rsidRPr="005F4868" w:rsidRDefault="005F4868" w:rsidP="005F4868">
            <w:pPr>
              <w:suppressLineNumber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eastAsia="zh-CN"/>
                <w14:ligatures w14:val="none"/>
              </w:rPr>
            </w:pPr>
          </w:p>
          <w:p w14:paraId="198C8C7F" w14:textId="77777777" w:rsidR="005F4868" w:rsidRPr="005F4868" w:rsidRDefault="005F4868" w:rsidP="00063990">
            <w:pPr>
              <w:keepNext/>
              <w:keepLines/>
              <w:numPr>
                <w:ilvl w:val="0"/>
                <w:numId w:val="2"/>
              </w:numPr>
              <w:spacing w:after="0" w:line="240" w:lineRule="auto"/>
              <w:ind w:left="694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u w:val="single"/>
                <w:lang w:eastAsia="zh-CN"/>
                <w14:ligatures w14:val="none"/>
              </w:rPr>
            </w:pPr>
            <w:r w:rsidRPr="005F48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Povratak broja trombocita na</w:t>
            </w:r>
          </w:p>
          <w:p w14:paraId="3FF69F2E" w14:textId="77777777" w:rsidR="005F4868" w:rsidRPr="005F4868" w:rsidRDefault="005F4868" w:rsidP="005F4868">
            <w:pPr>
              <w:keepNext/>
              <w:keepLines/>
              <w:spacing w:after="0" w:line="240" w:lineRule="auto"/>
              <w:ind w:left="694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u w:val="single"/>
                <w:lang w:eastAsia="zh-CN"/>
                <w14:ligatures w14:val="none"/>
              </w:rPr>
            </w:pPr>
            <w:r w:rsidRPr="005F486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eastAsia="zh-CN"/>
                <w14:ligatures w14:val="none"/>
              </w:rPr>
              <w:t>≥ 50 x 10</w:t>
            </w:r>
            <w:r w:rsidRPr="005F486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vertAlign w:val="superscript"/>
                <w:lang w:eastAsia="zh-CN"/>
                <w14:ligatures w14:val="none"/>
              </w:rPr>
              <w:t>9</w:t>
            </w:r>
            <w:r w:rsidRPr="005F486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eastAsia="zh-CN"/>
                <w14:ligatures w14:val="none"/>
              </w:rPr>
              <w:t>/L</w:t>
            </w:r>
          </w:p>
        </w:tc>
        <w:tc>
          <w:tcPr>
            <w:tcW w:w="2500" w:type="pct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86A4" w14:textId="299765B6" w:rsidR="005F4868" w:rsidRPr="005F4868" w:rsidRDefault="005F4868" w:rsidP="005F4868">
            <w:pPr>
              <w:suppressLineNumber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5F48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Nastaviti lečenje pomalidomidom</w:t>
            </w:r>
            <w:r w:rsidRPr="005F486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eastAsia="zh-CN"/>
                <w14:ligatures w14:val="none"/>
              </w:rPr>
              <w:t xml:space="preserve"> dozom </w:t>
            </w:r>
            <w:r w:rsidR="00B61043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eastAsia="zh-CN"/>
                <w14:ligatures w14:val="none"/>
              </w:rPr>
              <w:t>koja je manja za jedan nivo od prethodne doze.</w:t>
            </w:r>
          </w:p>
        </w:tc>
      </w:tr>
      <w:tr w:rsidR="005F4868" w:rsidRPr="005F4868" w14:paraId="0298D6B0" w14:textId="77777777" w:rsidTr="00B11B29">
        <w:trPr>
          <w:cantSplit/>
          <w:trHeight w:val="390"/>
          <w:tblHeader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5BF37E4B" w14:textId="77777777" w:rsidR="005F4868" w:rsidRPr="005F4868" w:rsidRDefault="005F4868" w:rsidP="00063990">
            <w:pPr>
              <w:keepNext/>
              <w:keepLines/>
              <w:numPr>
                <w:ilvl w:val="0"/>
                <w:numId w:val="2"/>
              </w:numPr>
              <w:spacing w:after="0" w:line="240" w:lineRule="auto"/>
              <w:ind w:left="694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5F4868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lang w:eastAsia="zh-CN"/>
                <w14:ligatures w14:val="none"/>
              </w:rPr>
              <w:t>Svaki sledeći pad na &lt; 25</w:t>
            </w:r>
            <w:r w:rsidRPr="005F486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eastAsia="zh-CN"/>
                <w14:ligatures w14:val="none"/>
              </w:rPr>
              <w:t xml:space="preserve"> x 10</w:t>
            </w:r>
            <w:r w:rsidRPr="005F486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vertAlign w:val="superscript"/>
                <w:lang w:eastAsia="zh-CN"/>
                <w14:ligatures w14:val="none"/>
              </w:rPr>
              <w:t>9</w:t>
            </w:r>
            <w:r w:rsidRPr="005F486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eastAsia="zh-CN"/>
                <w14:ligatures w14:val="none"/>
              </w:rPr>
              <w:t>/L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2740F8E3" w14:textId="3E77D425" w:rsidR="005F4868" w:rsidRPr="005F4868" w:rsidRDefault="005F4868" w:rsidP="005F4868">
            <w:pPr>
              <w:suppressLineNumber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5F48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Prekinuti lečenje pomalidomidom.</w:t>
            </w:r>
            <w:r w:rsidRPr="005F486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eastAsia="zh-CN"/>
                <w14:ligatures w14:val="none"/>
              </w:rPr>
              <w:t xml:space="preserve"> </w:t>
            </w:r>
          </w:p>
        </w:tc>
      </w:tr>
      <w:tr w:rsidR="005F4868" w:rsidRPr="005F4868" w14:paraId="36BBF522" w14:textId="77777777" w:rsidTr="00B11B29">
        <w:trPr>
          <w:cantSplit/>
          <w:trHeight w:val="900"/>
          <w:tblHeader/>
        </w:trPr>
        <w:tc>
          <w:tcPr>
            <w:tcW w:w="2500" w:type="pct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70D695" w14:textId="77777777" w:rsidR="005F4868" w:rsidRPr="005F4868" w:rsidRDefault="005F4868" w:rsidP="005F4868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4FE4F842" w14:textId="77777777" w:rsidR="005F4868" w:rsidRPr="005F4868" w:rsidRDefault="005F4868" w:rsidP="00063990">
            <w:pPr>
              <w:keepNext/>
              <w:keepLines/>
              <w:numPr>
                <w:ilvl w:val="0"/>
                <w:numId w:val="2"/>
              </w:numPr>
              <w:spacing w:after="0" w:line="240" w:lineRule="auto"/>
              <w:ind w:left="694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u w:val="single"/>
                <w:lang w:eastAsia="zh-CN"/>
                <w14:ligatures w14:val="none"/>
              </w:rPr>
            </w:pPr>
            <w:r w:rsidRPr="005F48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Povratak broja trombocita  na  </w:t>
            </w:r>
          </w:p>
          <w:p w14:paraId="1E14DC90" w14:textId="77777777" w:rsidR="005F4868" w:rsidRPr="005F4868" w:rsidRDefault="005F4868" w:rsidP="005F4868">
            <w:pPr>
              <w:keepNext/>
              <w:keepLines/>
              <w:spacing w:after="0" w:line="240" w:lineRule="auto"/>
              <w:ind w:left="694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F48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≥ 50</w:t>
            </w:r>
            <w:r w:rsidRPr="005F486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eastAsia="zh-CN"/>
                <w14:ligatures w14:val="none"/>
              </w:rPr>
              <w:t xml:space="preserve"> x 10</w:t>
            </w:r>
            <w:r w:rsidRPr="005F486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vertAlign w:val="superscript"/>
                <w:lang w:eastAsia="zh-CN"/>
                <w14:ligatures w14:val="none"/>
              </w:rPr>
              <w:t>9</w:t>
            </w:r>
            <w:r w:rsidRPr="005F486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eastAsia="zh-CN"/>
                <w14:ligatures w14:val="none"/>
              </w:rPr>
              <w:t>/L</w:t>
            </w:r>
          </w:p>
        </w:tc>
        <w:tc>
          <w:tcPr>
            <w:tcW w:w="2500" w:type="pct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5E38F6" w14:textId="3025B9CE" w:rsidR="005F4868" w:rsidRPr="005F4868" w:rsidRDefault="005F4868" w:rsidP="005F4868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F48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Nastaviti lečenje pomalidomidom</w:t>
            </w:r>
            <w:r w:rsidRPr="005F486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eastAsia="zh-CN"/>
                <w14:ligatures w14:val="none"/>
              </w:rPr>
              <w:t xml:space="preserve"> dozom </w:t>
            </w:r>
            <w:r w:rsidR="00B61043" w:rsidRPr="00B61043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eastAsia="zh-CN"/>
                <w14:ligatures w14:val="none"/>
              </w:rPr>
              <w:t>koja je manja za jedan nivo od prethodne doze</w:t>
            </w:r>
            <w:r w:rsidRPr="005F486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eastAsia="zh-CN"/>
                <w14:ligatures w14:val="none"/>
              </w:rPr>
              <w:t>.</w:t>
            </w:r>
          </w:p>
        </w:tc>
      </w:tr>
    </w:tbl>
    <w:p w14:paraId="63B7E2EE" w14:textId="77777777" w:rsidR="005F4868" w:rsidRPr="005F4868" w:rsidRDefault="005F4868" w:rsidP="005F4868">
      <w:pPr>
        <w:suppressLineNumber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5F486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KKS – kompletna krvna slika</w:t>
      </w:r>
      <w:r w:rsidRPr="005F4868">
        <w:rPr>
          <w:rFonts w:ascii="Times New Roman" w:eastAsia="SimSun" w:hAnsi="Times New Roman" w:cs="Times New Roman"/>
          <w:color w:val="000000"/>
          <w:kern w:val="0"/>
          <w:sz w:val="20"/>
          <w:szCs w:val="20"/>
          <w:lang w:eastAsia="zh-CN"/>
          <w14:ligatures w14:val="none"/>
        </w:rPr>
        <w:t xml:space="preserve"> </w:t>
      </w:r>
    </w:p>
    <w:p w14:paraId="2089AC8A" w14:textId="77777777" w:rsidR="005F4868" w:rsidRPr="005F4868" w:rsidRDefault="005F4868" w:rsidP="005F4868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kern w:val="0"/>
          <w:sz w:val="18"/>
          <w:szCs w:val="24"/>
          <w:lang w:eastAsia="zh-CN"/>
          <w14:ligatures w14:val="none"/>
        </w:rPr>
      </w:pPr>
    </w:p>
    <w:p w14:paraId="5CACE912" w14:textId="77777777" w:rsidR="005F4868" w:rsidRPr="005F4868" w:rsidRDefault="005F4868" w:rsidP="00C644DC">
      <w:pPr>
        <w:tabs>
          <w:tab w:val="left" w:pos="284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5F4868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Za započinjanje novog ciklusa lečenja pomalidomidom, broj trombocita </w:t>
      </w:r>
      <w:r w:rsidRPr="00642960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mora biti </w:t>
      </w:r>
      <w:r w:rsidRPr="006429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sym w:font="Symbol" w:char="F0B3"/>
      </w:r>
      <w:r w:rsidRPr="006429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50</w:t>
      </w:r>
      <w:r w:rsidRPr="00642960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x</w:t>
      </w:r>
      <w:r w:rsidRPr="005F4868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10</w:t>
      </w:r>
      <w:r w:rsidRPr="005F4868">
        <w:rPr>
          <w:rFonts w:ascii="Times New Roman" w:eastAsia="SimSun" w:hAnsi="Times New Roman" w:cs="Times New Roman"/>
          <w:color w:val="000000"/>
          <w:kern w:val="0"/>
          <w:sz w:val="24"/>
          <w:szCs w:val="24"/>
          <w:vertAlign w:val="superscript"/>
          <w:lang w:eastAsia="zh-CN"/>
          <w14:ligatures w14:val="none"/>
        </w:rPr>
        <w:t>9</w:t>
      </w:r>
      <w:r w:rsidRPr="005F4868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/L.</w:t>
      </w:r>
    </w:p>
    <w:p w14:paraId="7076478E" w14:textId="77777777" w:rsidR="005F4868" w:rsidRPr="005F4868" w:rsidRDefault="005F4868" w:rsidP="00C644DC">
      <w:pPr>
        <w:tabs>
          <w:tab w:val="left" w:pos="284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</w:pPr>
    </w:p>
    <w:p w14:paraId="0D9B3A24" w14:textId="234D0998" w:rsidR="00B91D8A" w:rsidRDefault="00875D29" w:rsidP="00B91D8A">
      <w:pPr>
        <w:tabs>
          <w:tab w:val="left" w:pos="284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</w:pPr>
      <w:r w:rsidRPr="005F4868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 xml:space="preserve">U slučaju pojave drugih </w:t>
      </w:r>
      <w:r w:rsidRPr="005F4868">
        <w:rPr>
          <w:rFonts w:ascii="Times New Roman" w:eastAsia="Times New Roman" w:hAnsi="Times New Roman" w:cs="Times New Roman"/>
          <w:kern w:val="0"/>
          <w:sz w:val="24"/>
          <w14:ligatures w14:val="none"/>
        </w:rPr>
        <w:t>neželjenih dejstava</w:t>
      </w:r>
      <w:r w:rsidRPr="005F4868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 xml:space="preserve"> </w:t>
      </w:r>
      <w:r w:rsidR="00B91D8A" w:rsidRPr="00B91D8A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3. ili 4. st</w:t>
      </w:r>
      <w:r w:rsidR="00B91D8A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epena</w:t>
      </w:r>
      <w:r w:rsidR="00B91D8A" w:rsidRPr="00B91D8A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 xml:space="preserve"> za koje se proceni da su povezan</w:t>
      </w:r>
      <w:r w:rsidR="00485C63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i</w:t>
      </w:r>
      <w:r w:rsidR="00B91D8A" w:rsidRPr="00B91D8A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 xml:space="preserve"> s pomalidomidom, prekinite le</w:t>
      </w:r>
      <w:r w:rsidR="00B91D8A" w:rsidRPr="00B91D8A">
        <w:rPr>
          <w:rFonts w:ascii="Times New Roman" w:eastAsia="Times New Roman" w:hAnsi="Times New Roman" w:cs="Times New Roman" w:hint="eastAsia"/>
          <w:bCs/>
          <w:kern w:val="0"/>
          <w:sz w:val="24"/>
          <w14:ligatures w14:val="none"/>
        </w:rPr>
        <w:t>č</w:t>
      </w:r>
      <w:r w:rsidR="00B91D8A" w:rsidRPr="00B91D8A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enje</w:t>
      </w:r>
      <w:r w:rsidR="00B91D8A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 xml:space="preserve"> </w:t>
      </w:r>
      <w:r w:rsidR="00B91D8A" w:rsidRPr="00B91D8A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i ponovno zapo</w:t>
      </w:r>
      <w:r w:rsidR="00B91D8A" w:rsidRPr="00B91D8A">
        <w:rPr>
          <w:rFonts w:ascii="Times New Roman" w:eastAsia="Times New Roman" w:hAnsi="Times New Roman" w:cs="Times New Roman" w:hint="eastAsia"/>
          <w:bCs/>
          <w:kern w:val="0"/>
          <w:sz w:val="24"/>
          <w14:ligatures w14:val="none"/>
        </w:rPr>
        <w:t>č</w:t>
      </w:r>
      <w:r w:rsidR="00B91D8A" w:rsidRPr="00B91D8A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nite le</w:t>
      </w:r>
      <w:r w:rsidR="00B91D8A" w:rsidRPr="00B91D8A">
        <w:rPr>
          <w:rFonts w:ascii="Times New Roman" w:eastAsia="Times New Roman" w:hAnsi="Times New Roman" w:cs="Times New Roman" w:hint="eastAsia"/>
          <w:bCs/>
          <w:kern w:val="0"/>
          <w:sz w:val="24"/>
          <w14:ligatures w14:val="none"/>
        </w:rPr>
        <w:t>č</w:t>
      </w:r>
      <w:r w:rsidR="00B91D8A" w:rsidRPr="00B91D8A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enje s dozom koja je za 1 mg ni</w:t>
      </w:r>
      <w:r w:rsidR="00B91D8A" w:rsidRPr="00B91D8A">
        <w:rPr>
          <w:rFonts w:ascii="Times New Roman" w:eastAsia="Times New Roman" w:hAnsi="Times New Roman" w:cs="Times New Roman" w:hint="eastAsia"/>
          <w:bCs/>
          <w:kern w:val="0"/>
          <w:sz w:val="24"/>
          <w14:ligatures w14:val="none"/>
        </w:rPr>
        <w:t>ž</w:t>
      </w:r>
      <w:r w:rsidR="00B91D8A" w:rsidRPr="00B91D8A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a od prethodne doze</w:t>
      </w:r>
      <w:r w:rsidR="00DB3DE2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 xml:space="preserve"> tek</w:t>
      </w:r>
      <w:r w:rsidR="00B91D8A" w:rsidRPr="00B91D8A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 xml:space="preserve"> kada se </w:t>
      </w:r>
      <w:r w:rsidR="00B91D8A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neželjeno dejstvo</w:t>
      </w:r>
      <w:r w:rsidR="00B91D8A" w:rsidRPr="00B91D8A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 xml:space="preserve"> povu</w:t>
      </w:r>
      <w:r w:rsidR="00B91D8A" w:rsidRPr="00B91D8A">
        <w:rPr>
          <w:rFonts w:ascii="Times New Roman" w:eastAsia="Times New Roman" w:hAnsi="Times New Roman" w:cs="Times New Roman" w:hint="eastAsia"/>
          <w:bCs/>
          <w:kern w:val="0"/>
          <w:sz w:val="24"/>
          <w14:ligatures w14:val="none"/>
        </w:rPr>
        <w:t>č</w:t>
      </w:r>
      <w:r w:rsidR="00B91D8A" w:rsidRPr="00B91D8A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e na</w:t>
      </w:r>
      <w:r w:rsidR="008001DC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 xml:space="preserve"> </w:t>
      </w:r>
      <w:r w:rsidR="00B91D8A" w:rsidRPr="00B91D8A">
        <w:rPr>
          <w:rFonts w:ascii="Times New Roman" w:eastAsia="Times New Roman" w:hAnsi="Times New Roman" w:cs="Times New Roman" w:hint="eastAsia"/>
          <w:bCs/>
          <w:kern w:val="0"/>
          <w:sz w:val="24"/>
          <w14:ligatures w14:val="none"/>
        </w:rPr>
        <w:t>≤</w:t>
      </w:r>
      <w:r w:rsidR="00B91D8A" w:rsidRPr="00B91D8A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 xml:space="preserve"> 2. st</w:t>
      </w:r>
      <w:r w:rsidR="008001DC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epen</w:t>
      </w:r>
      <w:r w:rsidR="00B91D8A" w:rsidRPr="00B91D8A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 xml:space="preserve"> prema proceni l</w:t>
      </w:r>
      <w:r w:rsidR="008001DC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ekar</w:t>
      </w:r>
      <w:r w:rsidR="00B91D8A" w:rsidRPr="00B91D8A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 xml:space="preserve">a. Ako </w:t>
      </w:r>
      <w:r w:rsidR="008001DC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se neželjena dejstva pojave</w:t>
      </w:r>
      <w:r w:rsidR="00B91D8A" w:rsidRPr="00B91D8A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 xml:space="preserve"> nakon smanjenja doze na 1 mg, onda je</w:t>
      </w:r>
      <w:r w:rsidR="008001DC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 xml:space="preserve"> </w:t>
      </w:r>
      <w:r w:rsidR="00B91D8A" w:rsidRPr="00B91D8A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potrebno</w:t>
      </w:r>
      <w:r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 xml:space="preserve"> </w:t>
      </w:r>
      <w:r w:rsidR="00B91D8A" w:rsidRPr="00B91D8A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 xml:space="preserve">prekinuti primenu leka (videti SmPC, </w:t>
      </w:r>
      <w:r w:rsidR="008001DC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odeljak</w:t>
      </w:r>
      <w:r w:rsidR="00B91D8A" w:rsidRPr="00B91D8A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 xml:space="preserve"> 4.2).</w:t>
      </w:r>
    </w:p>
    <w:p w14:paraId="34CEE498" w14:textId="77777777" w:rsidR="005F4868" w:rsidRPr="005F4868" w:rsidRDefault="005F4868" w:rsidP="00C644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</w:p>
    <w:p w14:paraId="0F94EA2E" w14:textId="2C1C3D86" w:rsidR="005F4868" w:rsidRPr="00004F72" w:rsidRDefault="005F4868" w:rsidP="00C644DC">
      <w:pPr>
        <w:pStyle w:val="Heading2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004F7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lastRenderedPageBreak/>
        <w:t>Srčana insuficijencija</w:t>
      </w:r>
    </w:p>
    <w:p w14:paraId="6FC0E7BE" w14:textId="11CA60E4" w:rsidR="00B17219" w:rsidRDefault="00CA4D09" w:rsidP="00C644DC">
      <w:pPr>
        <w:tabs>
          <w:tab w:val="left" w:pos="284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Srčani događaji</w:t>
      </w:r>
      <w:r w:rsidR="005F4868"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uključujući kongestivnu srčanu insuficijenciju</w:t>
      </w:r>
      <w:r w:rsidR="006429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5F4868"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edem pluća</w:t>
      </w:r>
      <w:r w:rsidR="006429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 atrijalnu fibrilaciju</w:t>
      </w:r>
      <w:r w:rsidR="005F4868"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(videti </w:t>
      </w:r>
      <w:r w:rsidR="008528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SmPC, </w:t>
      </w:r>
      <w:r w:rsidR="005F4868"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odeljak 4.8), prijavljeni su uglavnom kod pacijenata sa postojećom bolešću srca ili sa faktorima rizika za srčanu bolest. </w:t>
      </w:r>
      <w:r w:rsidR="005F4868" w:rsidRPr="005F4868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Kada se za takve pacijente razmatra mogućnost lečenja pomalidomidom, potreban je odgovarajući oprez, uključujući povremeno praćenje znakova ili simptoma </w:t>
      </w:r>
      <w:r w:rsidR="00642960">
        <w:rPr>
          <w:rFonts w:ascii="Times New Roman" w:eastAsia="Times New Roman" w:hAnsi="Times New Roman" w:cs="Times New Roman"/>
          <w:kern w:val="0"/>
          <w:sz w:val="24"/>
          <w14:ligatures w14:val="none"/>
        </w:rPr>
        <w:t>srčanih događaja</w:t>
      </w:r>
      <w:r w:rsidR="005F4868" w:rsidRPr="005F4868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="005F4868"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(videti</w:t>
      </w:r>
      <w:r w:rsidR="008528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528D3"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SmPC</w:t>
      </w:r>
      <w:r w:rsidR="008528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5F4868"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odeljak 4.4)</w:t>
      </w:r>
      <w:r w:rsidR="005F4868" w:rsidRPr="005F4868">
        <w:rPr>
          <w:rFonts w:ascii="Times New Roman" w:eastAsia="Times New Roman" w:hAnsi="Times New Roman" w:cs="Times New Roman"/>
          <w:kern w:val="0"/>
          <w:sz w:val="24"/>
          <w14:ligatures w14:val="none"/>
        </w:rPr>
        <w:t>.</w:t>
      </w:r>
    </w:p>
    <w:p w14:paraId="4204E62D" w14:textId="77777777" w:rsidR="00004F72" w:rsidRPr="00004F72" w:rsidRDefault="00004F72" w:rsidP="00C644DC">
      <w:pPr>
        <w:tabs>
          <w:tab w:val="left" w:pos="284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699D75D2" w14:textId="2329D14A" w:rsidR="00B17219" w:rsidRPr="005E6C3C" w:rsidRDefault="00B17219" w:rsidP="00C644DC">
      <w:pPr>
        <w:pStyle w:val="Heading1"/>
        <w:jc w:val="both"/>
        <w:rPr>
          <w:rFonts w:ascii="Arial" w:eastAsia="Times New Roman" w:hAnsi="Arial" w:cs="Arial"/>
          <w:b/>
          <w:color w:val="auto"/>
          <w:kern w:val="0"/>
          <w:sz w:val="24"/>
          <w:szCs w:val="24"/>
          <w14:ligatures w14:val="none"/>
        </w:rPr>
      </w:pPr>
      <w:r w:rsidRPr="005E6C3C">
        <w:rPr>
          <w:rFonts w:ascii="Arial" w:eastAsia="Times New Roman" w:hAnsi="Arial" w:cs="Arial"/>
          <w:b/>
          <w:color w:val="auto"/>
          <w:kern w:val="0"/>
          <w:sz w:val="24"/>
          <w:szCs w:val="24"/>
          <w14:ligatures w14:val="none"/>
        </w:rPr>
        <w:t>PROGRAM PREVENCIJE TRUDNOĆE</w:t>
      </w:r>
    </w:p>
    <w:p w14:paraId="1A30B756" w14:textId="77777777" w:rsidR="005F4868" w:rsidRPr="005F4868" w:rsidRDefault="005F4868" w:rsidP="00C644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59F629FE" w14:textId="5D75CFCD" w:rsidR="005F4868" w:rsidRPr="005F4868" w:rsidRDefault="005F4868" w:rsidP="00C358EE">
      <w:pPr>
        <w:tabs>
          <w:tab w:val="left" w:pos="36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Pomalidomid je strukturno sličan talidomidu</w:t>
      </w:r>
      <w:r w:rsidR="00B172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Talidomid je </w:t>
      </w: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poznat kao teratogena supstanca za </w:t>
      </w:r>
      <w:r w:rsidR="008528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ljude</w:t>
      </w:r>
      <w:r w:rsidR="00182F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koja izaziva </w:t>
      </w:r>
      <w:r w:rsidR="00356B89" w:rsidRPr="00C358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teške životno</w:t>
      </w:r>
      <w:r w:rsidRPr="00C358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ugrožavajuće</w:t>
      </w: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urođene defekte. </w:t>
      </w:r>
      <w:r w:rsidR="00C358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Kod</w:t>
      </w:r>
      <w:r w:rsidR="00C358EE" w:rsidRPr="00C358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358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pacova</w:t>
      </w:r>
      <w:r w:rsidR="00C358EE" w:rsidRPr="00C358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 kunića pomalidomid je indu</w:t>
      </w:r>
      <w:r w:rsidR="00C358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kovao malformacije </w:t>
      </w:r>
      <w:r w:rsidR="00C358EE" w:rsidRPr="00C358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slične onim opisanim s talidomidom.</w:t>
      </w:r>
    </w:p>
    <w:p w14:paraId="53B5E79D" w14:textId="77777777" w:rsidR="005F4868" w:rsidRPr="005F4868" w:rsidRDefault="005F4868" w:rsidP="00C644DC">
      <w:pPr>
        <w:tabs>
          <w:tab w:val="left" w:pos="360"/>
        </w:tabs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48352EC" w14:textId="270355AE" w:rsidR="005F4868" w:rsidRPr="00485C63" w:rsidRDefault="00C358EE" w:rsidP="00C358E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58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Ako se Imnovid (pomalidomid) uzima 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C358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kom trudnoće, očekuje se teratogeni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efekat na ljude. Pomalidomid </w:t>
      </w:r>
      <w:r w:rsidRPr="00C358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zbog toga</w:t>
      </w:r>
      <w:r w:rsidRPr="00C358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kontraind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ikovan</w:t>
      </w:r>
      <w:r w:rsidRPr="00C358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C358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kom trudnoće i kod žena u reproduktivno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</w:t>
      </w:r>
      <w:r w:rsidRPr="00C358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periodu</w:t>
      </w:r>
      <w:r w:rsidRPr="00C358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osim kad</w:t>
      </w:r>
      <w:r w:rsidR="00485C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C358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ispunjeni</w:t>
      </w:r>
      <w:r w:rsidRPr="00C358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slovi Programa </w:t>
      </w:r>
      <w:r w:rsidRPr="00C358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prevencije trudnoće opisani u ovom </w:t>
      </w:r>
      <w:r w:rsidR="00485C63" w:rsidRPr="00485C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</w:t>
      </w:r>
      <w:r w:rsidRPr="00485C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odiču za zdravstvene radnike.</w:t>
      </w:r>
    </w:p>
    <w:p w14:paraId="6A44635F" w14:textId="77777777" w:rsidR="005F4868" w:rsidRPr="005F4868" w:rsidRDefault="005F4868" w:rsidP="00C644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CA5166A" w14:textId="358ED5B6" w:rsidR="005F4868" w:rsidRPr="005F4868" w:rsidRDefault="005F4868" w:rsidP="00C644D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B1B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Program prevencije trudnoće zahteva da svi zdravstveni radnici pročitaju</w:t>
      </w:r>
      <w:r w:rsidR="005C2B41" w:rsidRPr="00DB1B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i razumeju</w:t>
      </w:r>
      <w:r w:rsidRPr="00DB1B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ovaj vodič pre propisivanja ili izdavanja </w:t>
      </w:r>
      <w:r w:rsidR="005C2B41" w:rsidRPr="00DB1B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pomalidomida</w:t>
      </w:r>
      <w:r w:rsidRPr="00DB1BC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</w:t>
      </w:r>
      <w:r w:rsidRPr="00DB1B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bilo kom pacijentu.</w:t>
      </w:r>
    </w:p>
    <w:p w14:paraId="4459D7B8" w14:textId="77777777" w:rsidR="005F4868" w:rsidRPr="005F4868" w:rsidRDefault="005F4868" w:rsidP="00C644DC">
      <w:pPr>
        <w:tabs>
          <w:tab w:val="left" w:pos="360"/>
        </w:tabs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31385DED" w14:textId="17842B9E" w:rsidR="00D42B56" w:rsidRDefault="005F4868" w:rsidP="00C644D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58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 početka lečenja svi </w:t>
      </w:r>
      <w:r w:rsidR="00485C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pacijenti muškog pola</w:t>
      </w:r>
      <w:r w:rsidRPr="00DB58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</w:t>
      </w:r>
      <w:r w:rsidR="00330471" w:rsidRPr="00DB58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B58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žene u reproduktivnom periodu treba da prođu savetovanje o </w:t>
      </w:r>
      <w:r w:rsidR="00DB58F9" w:rsidRPr="00DB58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potrebi</w:t>
      </w:r>
      <w:r w:rsidRPr="00DB58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izbegavanja trudnoće</w:t>
      </w:r>
      <w:r w:rsidR="00DB58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DB58F9" w:rsidRPr="00DB58F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ovo mora biti dokumentovano na </w:t>
      </w:r>
      <w:r w:rsidR="00DB58F9" w:rsidRPr="00DB58F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14:ligatures w14:val="none"/>
        </w:rPr>
        <w:t>Obrascu potvrde o upoznatosti sa rizicima</w:t>
      </w:r>
      <w:r w:rsidR="00DB58F9">
        <w:rPr>
          <w:rFonts w:ascii="Times New Roman" w:eastAsia="SimSun" w:hAnsi="Times New Roman" w:cs="Times New Roman"/>
          <w:color w:val="000000"/>
          <w:kern w:val="0"/>
          <w:sz w:val="24"/>
          <w:lang w:eastAsia="zh-CN"/>
          <w14:ligatures w14:val="none"/>
        </w:rPr>
        <w:t>).</w:t>
      </w:r>
    </w:p>
    <w:p w14:paraId="79AE006D" w14:textId="77777777" w:rsidR="00D42B56" w:rsidRDefault="00D42B56" w:rsidP="00C644DC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6F8E7DC" w14:textId="3F88CCB6" w:rsidR="00AB5CF3" w:rsidRDefault="00D42B56" w:rsidP="00C644D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Pacijenti treba da bud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 </w:t>
      </w:r>
      <w:r w:rsidR="00485C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sposobni</w:t>
      </w: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 se pridržavaju zahteva za bezbednu primenu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 rukovanje pomalidomidom</w:t>
      </w:r>
      <w:r w:rsidR="00AB5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0B5ACDE" w14:textId="77777777" w:rsidR="00DB58F9" w:rsidRDefault="00DB58F9" w:rsidP="00C644D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5B5874F" w14:textId="7F64CBE7" w:rsidR="005F4868" w:rsidRDefault="00DB58F9" w:rsidP="00C644D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Lekari koji propisuju pomalidomid treba p</w:t>
      </w:r>
      <w:r w:rsidR="00AB5CF3" w:rsidRPr="00AB5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acijentima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</w:t>
      </w:r>
      <w:r w:rsidR="00AB5CF3" w:rsidRPr="00AB5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uruče</w:t>
      </w:r>
      <w:r w:rsidR="00AB5CF3" w:rsidRPr="00AB5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B5CF3" w:rsidRPr="00796B0D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Vodič za pacijenta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AB5CF3" w:rsidRPr="00AB5C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32D40F4" w14:textId="77777777" w:rsidR="00B31F20" w:rsidRDefault="00B31F20" w:rsidP="00C644DC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955A4A4" w14:textId="1F31D509" w:rsidR="005F4868" w:rsidRPr="005F4868" w:rsidRDefault="005F4868" w:rsidP="00C644D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Opis Programa prevencije trudnoće i kategorizacija pacijenata na osnovu pola i reproduktivnog potencijala </w:t>
      </w:r>
      <w:r w:rsidR="00796B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 navedeni</w:t>
      </w: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 priloženom Algoritmu na kraju ovog vodiča.</w:t>
      </w:r>
    </w:p>
    <w:p w14:paraId="78A063E5" w14:textId="77777777" w:rsidR="00B17219" w:rsidRDefault="00B17219" w:rsidP="005F4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63651D4" w14:textId="01ADC427" w:rsidR="00B17219" w:rsidRPr="00F44A6C" w:rsidRDefault="00B17219" w:rsidP="005E6C3C">
      <w:pPr>
        <w:pStyle w:val="Heading1"/>
        <w:rPr>
          <w:rFonts w:ascii="Arial" w:eastAsia="Times New Roman" w:hAnsi="Arial" w:cs="Arial"/>
          <w:b/>
          <w:color w:val="auto"/>
          <w:kern w:val="0"/>
          <w:sz w:val="24"/>
          <w:szCs w:val="24"/>
          <w14:ligatures w14:val="none"/>
        </w:rPr>
      </w:pPr>
      <w:r w:rsidRPr="00F44A6C">
        <w:rPr>
          <w:rFonts w:ascii="Arial" w:eastAsia="Times New Roman" w:hAnsi="Arial" w:cs="Arial"/>
          <w:b/>
          <w:color w:val="auto"/>
          <w:kern w:val="0"/>
          <w:sz w:val="24"/>
          <w:szCs w:val="24"/>
          <w14:ligatures w14:val="none"/>
        </w:rPr>
        <w:t>PROPISIVANJE POMALIDOMIDA</w:t>
      </w:r>
    </w:p>
    <w:p w14:paraId="3A80C271" w14:textId="77777777" w:rsidR="005F4868" w:rsidRPr="005F4868" w:rsidRDefault="005F4868" w:rsidP="005F4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4BAEA60" w14:textId="6F1404EF" w:rsidR="005F4868" w:rsidRPr="00004F72" w:rsidRDefault="002101EB" w:rsidP="00004F72">
      <w:pPr>
        <w:pStyle w:val="Heading2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Pacijentkinje</w:t>
      </w:r>
      <w:r w:rsidR="005F4868" w:rsidRPr="00004F7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u reproduktivnom periodu:</w:t>
      </w:r>
    </w:p>
    <w:p w14:paraId="1A7E0319" w14:textId="52C71B18" w:rsidR="00EE752C" w:rsidRPr="00EE752C" w:rsidRDefault="00EE752C" w:rsidP="00EE752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75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Ženama u reproduktivnom periodu lekarski recept se može izdati za najviše 4 nedelje le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</w:t>
      </w:r>
      <w:r w:rsidRPr="00EE75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enja prema režimima doziranja za odobrene indikacije. </w:t>
      </w:r>
    </w:p>
    <w:p w14:paraId="5838AC8C" w14:textId="26A53F09" w:rsidR="00E01D01" w:rsidRDefault="00E01D01" w:rsidP="00C644D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Nemojte </w:t>
      </w:r>
      <w:r w:rsidR="00F44A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propisati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lek </w:t>
      </w:r>
      <w:r w:rsidR="002101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ženama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 reproduktivnom periodu</w:t>
      </w:r>
      <w:r w:rsidRPr="00E01D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osim ako je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rezultat </w:t>
      </w:r>
      <w:r w:rsidRPr="00E01D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test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za utvrđivanje trudnoće</w:t>
      </w:r>
      <w:r w:rsidRPr="00E01D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negativan i bio je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01D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obavljen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 poslednja tri dana pre propisivanja l</w:t>
      </w:r>
      <w:r w:rsidRPr="00E01D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eka.</w:t>
      </w:r>
    </w:p>
    <w:p w14:paraId="3A896A8F" w14:textId="77777777" w:rsidR="00F44A6C" w:rsidRDefault="00F44A6C" w:rsidP="00F44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1ECF708" w14:textId="0F473567" w:rsidR="005F4868" w:rsidRPr="00F44A6C" w:rsidRDefault="00F44A6C" w:rsidP="00F44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F44A6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Ako je moguće, testiranje za utvrđivanje trudnoće pod lekarskim nadzoro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m treba obaviti istog </w:t>
      </w:r>
      <w:r w:rsidRPr="00F44A6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dan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</w:t>
      </w:r>
      <w:r w:rsidRPr="00F44A6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kada i propisivanje i izdavanje leka. Ženama u reproduktivnom periodu pomalidomid treba izdati u roku od najviše 7 dana od propisivanja leka.</w:t>
      </w:r>
      <w:r w:rsidR="009C62F2" w:rsidRPr="00F44A6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5ACDCAAB" w14:textId="77777777" w:rsidR="005F4868" w:rsidRPr="005F4868" w:rsidRDefault="005F4868" w:rsidP="00C644D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D198694" w14:textId="6604AE30" w:rsidR="005F4868" w:rsidRDefault="005F4868" w:rsidP="00C644DC">
      <w:pPr>
        <w:pStyle w:val="Heading2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004F7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Svi drugi pacijenti:</w:t>
      </w:r>
    </w:p>
    <w:p w14:paraId="248208B2" w14:textId="77777777" w:rsidR="002101EB" w:rsidRPr="002101EB" w:rsidRDefault="002101EB" w:rsidP="002101EB"/>
    <w:p w14:paraId="774C923C" w14:textId="369B052D" w:rsidR="005F4868" w:rsidRPr="00F44A6C" w:rsidRDefault="005F4868" w:rsidP="00F44A6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44A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Za sve druge pacijente, </w:t>
      </w:r>
      <w:r w:rsidRPr="00EE75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propisivanje </w:t>
      </w:r>
      <w:r w:rsidR="009C62F2" w:rsidRPr="00EE75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pomalidomida</w:t>
      </w:r>
      <w:r w:rsidRPr="00EE75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E75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treba ograničiti </w:t>
      </w:r>
      <w:r w:rsidRPr="00EE75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 najviše 12 </w:t>
      </w:r>
      <w:r w:rsidR="009C62F2" w:rsidRPr="00EE75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uzastopnih </w:t>
      </w:r>
      <w:r w:rsidRPr="00EE75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nedelja, a za nastavak lečenja potreban je novi recept.</w:t>
      </w:r>
    </w:p>
    <w:p w14:paraId="4F930A06" w14:textId="77777777" w:rsidR="005F4868" w:rsidRPr="005E6C3C" w:rsidRDefault="005F4868" w:rsidP="00C644DC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3F4F3EBF" w14:textId="1C06FEFA" w:rsidR="002101EB" w:rsidRDefault="00EE752C" w:rsidP="002101EB">
      <w:pPr>
        <w:pStyle w:val="Heading2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Pacijentkinje</w:t>
      </w:r>
      <w:r w:rsidR="002101E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koje nisu u reproduktivnom periodu</w:t>
      </w:r>
      <w:r w:rsidR="005F4868" w:rsidRPr="00004F7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:</w:t>
      </w:r>
    </w:p>
    <w:p w14:paraId="2B944D16" w14:textId="77777777" w:rsidR="002101EB" w:rsidRPr="002101EB" w:rsidRDefault="002101EB" w:rsidP="002101EB"/>
    <w:p w14:paraId="0FE5ACDC" w14:textId="023219E1" w:rsidR="005F4868" w:rsidRPr="005F4868" w:rsidRDefault="009C62F2" w:rsidP="00C644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Utvrdit</w:t>
      </w:r>
      <w:r w:rsidR="00EE75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F4868"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 žena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85C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NIJE</w:t>
      </w:r>
      <w:r w:rsidR="005F4868"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 reproduktivnom periodu.</w:t>
      </w:r>
    </w:p>
    <w:p w14:paraId="79252E23" w14:textId="77777777" w:rsidR="005F4868" w:rsidRPr="005F4868" w:rsidRDefault="005F4868" w:rsidP="00C644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7317C81" w14:textId="78B3CB0F" w:rsidR="009C62F2" w:rsidRPr="009C62F2" w:rsidRDefault="00EE752C" w:rsidP="00C644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Za sledeće žene se smatra da </w:t>
      </w:r>
      <w:r w:rsidR="002101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NISU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 reproduktivnom periodu</w:t>
      </w:r>
      <w:r w:rsidR="009C62F2" w:rsidRPr="009C62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334AD78" w14:textId="771613A8" w:rsidR="009C62F2" w:rsidRPr="00063990" w:rsidRDefault="009C62F2" w:rsidP="00C644D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6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starost ≥ 50 godina i prirodna amenoreja ≥ 1 godine</w:t>
      </w:r>
      <w:r w:rsidR="00B179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*</w:t>
      </w:r>
      <w:r w:rsidRPr="0006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6EFBFF7" w14:textId="4B1C1C5B" w:rsidR="009C62F2" w:rsidRPr="00063990" w:rsidRDefault="009C62F2" w:rsidP="00C644D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6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prevremena insuficijencija</w:t>
      </w:r>
      <w:r w:rsidR="00B179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jajnika, ako je </w:t>
      </w:r>
      <w:r w:rsidRPr="0006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potvr</w:t>
      </w:r>
      <w:r w:rsidR="004A2F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đeno od strane</w:t>
      </w:r>
      <w:r w:rsidRPr="0006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specijalist</w:t>
      </w:r>
      <w:r w:rsidR="004A2F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Pr="0006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ginekologije;</w:t>
      </w:r>
    </w:p>
    <w:p w14:paraId="46A44BBC" w14:textId="45B6BE93" w:rsidR="009C62F2" w:rsidRPr="00063990" w:rsidRDefault="00485C63" w:rsidP="00C644D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prethodna bilateralna salpingo</w:t>
      </w:r>
      <w:r w:rsidR="00C945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="009C62F2" w:rsidRPr="0006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ooforektomija ili histerektomija;</w:t>
      </w:r>
    </w:p>
    <w:p w14:paraId="2E9CE571" w14:textId="0EB9D9C2" w:rsidR="001F5BE5" w:rsidRDefault="009C62F2" w:rsidP="00C644DC">
      <w:pPr>
        <w:pStyle w:val="ListParagraph"/>
        <w:numPr>
          <w:ilvl w:val="0"/>
          <w:numId w:val="14"/>
        </w:numPr>
        <w:tabs>
          <w:tab w:val="right" w:leader="do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6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XY genotip, </w:t>
      </w:r>
      <w:r w:rsidR="004A2F11" w:rsidRPr="00C9457B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T</w:t>
      </w:r>
      <w:r w:rsidR="004A2F11" w:rsidRPr="00C945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urner</w:t>
      </w:r>
      <w:r w:rsidR="00C9457B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-</w:t>
      </w:r>
      <w:r w:rsidR="004A2F11" w:rsidRPr="00C9457B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ov</w:t>
      </w:r>
      <w:r w:rsidRPr="0006399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06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sindrom, ageneza uterusa.</w:t>
      </w:r>
    </w:p>
    <w:p w14:paraId="385A7049" w14:textId="77777777" w:rsidR="001F5BE5" w:rsidRDefault="001F5BE5" w:rsidP="001F5BE5">
      <w:pPr>
        <w:tabs>
          <w:tab w:val="right" w:leader="dot" w:pos="822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89D23F" w14:textId="163F3805" w:rsidR="00AC3B97" w:rsidRPr="001F5BE5" w:rsidRDefault="00AC3B97" w:rsidP="001F5BE5">
      <w:pPr>
        <w:tabs>
          <w:tab w:val="right" w:leader="dot" w:pos="822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F5BE5">
        <w:rPr>
          <w:rFonts w:ascii="Times New Roman" w:eastAsia="Times New Roman" w:hAnsi="Times New Roman" w:cs="Times New Roman"/>
          <w:kern w:val="0"/>
          <w14:ligatures w14:val="none"/>
        </w:rPr>
        <w:t xml:space="preserve">*Amenoreja nakon </w:t>
      </w:r>
      <w:r w:rsidR="00B17901">
        <w:rPr>
          <w:rFonts w:ascii="Times New Roman" w:eastAsia="Times New Roman" w:hAnsi="Times New Roman" w:cs="Times New Roman"/>
          <w:kern w:val="0"/>
          <w14:ligatures w14:val="none"/>
        </w:rPr>
        <w:t>lečenja</w:t>
      </w:r>
      <w:r w:rsidRPr="001F5BE5">
        <w:rPr>
          <w:rFonts w:ascii="Times New Roman" w:eastAsia="Times New Roman" w:hAnsi="Times New Roman" w:cs="Times New Roman"/>
          <w:kern w:val="0"/>
          <w14:ligatures w14:val="none"/>
        </w:rPr>
        <w:t xml:space="preserve"> kancera ili tokom dojenja ne isključuje mogućnost rađanja.</w:t>
      </w:r>
    </w:p>
    <w:p w14:paraId="62156E28" w14:textId="1E52AB76" w:rsidR="005F4868" w:rsidRPr="005F4868" w:rsidRDefault="005F4868" w:rsidP="00C644DC">
      <w:pPr>
        <w:tabs>
          <w:tab w:val="right" w:leader="do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</w:p>
    <w:p w14:paraId="735E1636" w14:textId="06689623" w:rsidR="002101EB" w:rsidRPr="005F4868" w:rsidRDefault="005F4868" w:rsidP="00C644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Savetuje se da pacijentkinju uputite ginekologu za mišljenje </w:t>
      </w:r>
      <w:r w:rsidR="00C945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ukoliko </w:t>
      </w: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niste sigurni da li zadovoljava ove kriterijume. </w:t>
      </w:r>
    </w:p>
    <w:p w14:paraId="385F1ABE" w14:textId="77777777" w:rsidR="00D91BF6" w:rsidRDefault="00D91BF6" w:rsidP="00C644DC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1409194A" w14:textId="3755DBAE" w:rsidR="002101EB" w:rsidRDefault="00D91BF6" w:rsidP="002101EB">
      <w:pPr>
        <w:pStyle w:val="Heading2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004F7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Saveti programa prevencije trudnoće za </w:t>
      </w:r>
      <w:r w:rsidR="002101E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pacijentkinje</w:t>
      </w:r>
      <w:r w:rsidRPr="00004F7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u reproduktivnom periodu</w:t>
      </w:r>
    </w:p>
    <w:p w14:paraId="73D98111" w14:textId="77777777" w:rsidR="002101EB" w:rsidRPr="002101EB" w:rsidRDefault="002101EB" w:rsidP="002101EB"/>
    <w:p w14:paraId="6D752D39" w14:textId="4A374BD2" w:rsidR="005F4868" w:rsidRDefault="005F4868" w:rsidP="00C644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Žene u reproduktivnom periodu </w:t>
      </w:r>
      <w:r w:rsidRPr="005F4868">
        <w:rPr>
          <w:rFonts w:ascii="Times New Roman" w:eastAsia="Times New Roman" w:hAnsi="Times New Roman" w:cs="Times New Roman"/>
          <w:caps/>
          <w:kern w:val="0"/>
          <w:sz w:val="24"/>
          <w:szCs w:val="24"/>
          <w14:ligatures w14:val="none"/>
        </w:rPr>
        <w:t>ne smeju</w:t>
      </w: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nikada da uzm</w:t>
      </w:r>
      <w:r w:rsidR="00044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aju</w:t>
      </w: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F7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pomalidomid</w:t>
      </w: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B16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ako</w:t>
      </w:r>
      <w:r w:rsidR="00044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A59220C" w14:textId="77777777" w:rsidR="00BF7C5B" w:rsidRPr="005F4868" w:rsidRDefault="00BF7C5B" w:rsidP="00C644D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354D36D" w14:textId="659E1CD7" w:rsidR="005F4868" w:rsidRPr="000442C8" w:rsidRDefault="000442C8" w:rsidP="00C644D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442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 t</w:t>
      </w:r>
      <w:r w:rsidR="00BF7C5B" w:rsidRPr="000442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rudn</w:t>
      </w:r>
      <w:r w:rsidR="008B16A5" w:rsidRPr="000442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</w:t>
      </w:r>
      <w:r w:rsidR="008B16A5" w:rsidRPr="000442C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ili</w:t>
      </w:r>
    </w:p>
    <w:p w14:paraId="4469E122" w14:textId="77777777" w:rsidR="00283E03" w:rsidRPr="005E6C3C" w:rsidRDefault="00283E03" w:rsidP="00C644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C58E62" w14:textId="14B59EA4" w:rsidR="00283E03" w:rsidRDefault="000442C8" w:rsidP="00C644D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 u reproduktivnom periodu, čak i ako ne planiraju trudnoću, osim ako su ispunjeni svi uslovi Programa prevencije trudnoće.</w:t>
      </w:r>
    </w:p>
    <w:p w14:paraId="1693AE1B" w14:textId="77777777" w:rsidR="000442C8" w:rsidRPr="000442C8" w:rsidRDefault="000442C8" w:rsidP="000442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A6F67A9" w14:textId="5D96DDA2" w:rsidR="005F4868" w:rsidRPr="005F4868" w:rsidRDefault="005F4868" w:rsidP="00C644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Imajući u vidu očekivani teratogeni efekat </w:t>
      </w:r>
      <w:r w:rsidR="00283E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pomalidomida</w:t>
      </w: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mora se izbeći izlaganje fetusa leku.</w:t>
      </w:r>
    </w:p>
    <w:p w14:paraId="4EE8BAED" w14:textId="77777777" w:rsidR="005F4868" w:rsidRPr="005F4868" w:rsidRDefault="005F4868" w:rsidP="00C644D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5157EB97" w14:textId="547FA7B5" w:rsidR="005F4868" w:rsidRPr="00063990" w:rsidRDefault="005F4868" w:rsidP="00C644D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6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Žene u reproduktivnom periodu (čak i ako imaju amenoreju) moraju:</w:t>
      </w:r>
    </w:p>
    <w:p w14:paraId="34F5E35C" w14:textId="77777777" w:rsidR="005F4868" w:rsidRPr="005F4868" w:rsidRDefault="005F4868" w:rsidP="00C644DC">
      <w:pPr>
        <w:tabs>
          <w:tab w:val="left" w:pos="284"/>
          <w:tab w:val="center" w:pos="4320"/>
          <w:tab w:val="right" w:pos="864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3AF6C49" w14:textId="77777777" w:rsidR="00063990" w:rsidRDefault="005F4868" w:rsidP="00C644DC">
      <w:pPr>
        <w:pStyle w:val="ListParagraph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6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 koriste bar jedan efikasan metod kontracepcije najmanje 4 nedelje pre započinjanja lečenja, tokom celokupnog trajanja lečenja (uključujući povremene prekide lečenja) i najmanje 4 nedelje nakon završetka lečenja </w:t>
      </w:r>
      <w:r w:rsidR="00AC3B97" w:rsidRPr="0006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pomalidomidom</w:t>
      </w:r>
      <w:r w:rsidRPr="0006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ili </w:t>
      </w:r>
    </w:p>
    <w:p w14:paraId="582022A7" w14:textId="25AB3EBD" w:rsidR="005F4868" w:rsidRPr="00063990" w:rsidRDefault="005F4868" w:rsidP="00C644DC">
      <w:pPr>
        <w:pStyle w:val="ListParagraph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6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 se obavežu na </w:t>
      </w:r>
      <w:r w:rsidR="00E0063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potpunu</w:t>
      </w:r>
      <w:r w:rsidRPr="0006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 </w:t>
      </w:r>
      <w:r w:rsidR="00E0063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neprekidnu</w:t>
      </w:r>
      <w:r w:rsidRPr="0006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seksualnu apstinenciju</w:t>
      </w:r>
      <w:r w:rsidR="00283E03" w:rsidRPr="0006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044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koja će se </w:t>
      </w:r>
      <w:r w:rsidR="00283E03" w:rsidRPr="0006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potvrđ</w:t>
      </w:r>
      <w:r w:rsidR="00044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ivati</w:t>
      </w:r>
      <w:r w:rsidR="00283E03" w:rsidRPr="0006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 mesečnom nivou</w:t>
      </w:r>
      <w:r w:rsidRPr="0006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63DE3F86" w14:textId="09C5A08C" w:rsidR="005F4868" w:rsidRDefault="00283E03" w:rsidP="00E0063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14:ligatures w14:val="none"/>
        </w:rPr>
        <w:t>I</w:t>
      </w:r>
    </w:p>
    <w:p w14:paraId="092277E9" w14:textId="77777777" w:rsidR="00283E03" w:rsidRPr="005F4868" w:rsidRDefault="00283E03" w:rsidP="00C644D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14:ligatures w14:val="none"/>
        </w:rPr>
      </w:pPr>
    </w:p>
    <w:p w14:paraId="6037F63B" w14:textId="5D82C446" w:rsidR="005F4868" w:rsidRPr="00063990" w:rsidRDefault="005F4868" w:rsidP="00C644DC">
      <w:pPr>
        <w:pStyle w:val="ListParagraph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6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 izdavanja recepta da imaju negativan rezultat testa za utvrđivanje trudnoće (minimalne osetljivosti od 25 mIJ/mL) sproveden pod medicinskim nadzorom, nakon što </w:t>
      </w:r>
      <w:r w:rsidR="00283E03" w:rsidRPr="0006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je uspostavljen</w:t>
      </w:r>
      <w:r w:rsidRPr="0006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jedan efikasan metod kontracepcije </w:t>
      </w:r>
      <w:r w:rsidR="00283E03" w:rsidRPr="0006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tokom </w:t>
      </w:r>
      <w:r w:rsidRPr="0006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najmanje 4 nedelje,</w:t>
      </w:r>
      <w:r w:rsidR="00283E03" w:rsidRPr="0006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</w:t>
      </w:r>
      <w:r w:rsidRPr="0006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zatim u intervalima najmanje svake 4 nedelje za vreme terapije (uključujući i prekide </w:t>
      </w:r>
      <w:r w:rsidR="00044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lečenja</w:t>
      </w:r>
      <w:r w:rsidRPr="0006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i </w:t>
      </w:r>
      <w:r w:rsidR="00044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još </w:t>
      </w:r>
      <w:r w:rsidRPr="0006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najmanje 4 nedelje po završetku terapije (osim u slučaju potvrđene sterilizacije </w:t>
      </w:r>
      <w:r w:rsidR="00044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podvezivanjem </w:t>
      </w:r>
      <w:r w:rsidRPr="0006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jajovoda). Ovo se takođe odnosi i na žene u reproduktivnom periodu koje su se obavezale na potpunu i neprekidnu </w:t>
      </w:r>
      <w:r w:rsidR="00E0063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seksualnu </w:t>
      </w:r>
      <w:r w:rsidRPr="0006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apstinenciju.</w:t>
      </w:r>
      <w:r w:rsidR="00190818" w:rsidRPr="0006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DEE2D9E" w14:textId="77777777" w:rsidR="005F4868" w:rsidRPr="005F4868" w:rsidRDefault="005F4868" w:rsidP="00C644D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558EDBA" w14:textId="3F0BFABB" w:rsidR="005F4868" w:rsidRPr="005F4868" w:rsidRDefault="005F4868" w:rsidP="00C644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Pacijentkinje treba savetovati da </w:t>
      </w:r>
      <w:r w:rsidR="00E0063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 lečenju pomalidomidom </w:t>
      </w: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obaveste lekara koji im propisuje kontracepciju.</w:t>
      </w:r>
    </w:p>
    <w:p w14:paraId="0FA4BE8E" w14:textId="77777777" w:rsidR="005F4868" w:rsidRPr="005F4868" w:rsidRDefault="005F4868" w:rsidP="00C644D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2F1A17" w14:textId="288BEE73" w:rsidR="005F4868" w:rsidRPr="005F4868" w:rsidRDefault="005F4868" w:rsidP="00C644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Pacijentkinje treba savetovati da</w:t>
      </w:r>
      <w:r w:rsidR="00E0063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Vas obaveste ako im je </w:t>
      </w: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potrebna promena ili prekid primene </w:t>
      </w:r>
      <w:r w:rsidR="00E0063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kontraceptivne metode</w:t>
      </w: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008A94A" w14:textId="77777777" w:rsidR="005F4868" w:rsidRPr="005F4868" w:rsidRDefault="005F4868" w:rsidP="00C644D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5359EB" w14:textId="50CBA279" w:rsidR="005F4868" w:rsidRPr="005F4868" w:rsidRDefault="005F4868" w:rsidP="00C644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E41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Ukoliko pacijentkinja </w:t>
      </w:r>
      <w:r w:rsidR="00283E03" w:rsidRPr="001E41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 koristi</w:t>
      </w:r>
      <w:r w:rsidRPr="001E41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efikasn</w:t>
      </w:r>
      <w:r w:rsidR="001E41CA" w:rsidRPr="001E41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</w:t>
      </w:r>
      <w:r w:rsidR="00283E03" w:rsidRPr="001E41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metod</w:t>
      </w:r>
      <w:r w:rsidR="001E41CA" w:rsidRPr="001E41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</w:t>
      </w:r>
      <w:r w:rsidRPr="001E41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kontracepcij</w:t>
      </w:r>
      <w:r w:rsidR="00283E03" w:rsidRPr="001E41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Pr="001E41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135FC6" w:rsidRPr="001E41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 </w:t>
      </w:r>
      <w:r w:rsidRPr="001E41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započinjanja korišćenja kontracepcije mora se </w:t>
      </w:r>
      <w:r w:rsidR="00283E03" w:rsidRPr="001E41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uputiti </w:t>
      </w:r>
      <w:r w:rsidRPr="001E41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 savet odgovarajućem lekaru specijalisti.</w:t>
      </w:r>
    </w:p>
    <w:p w14:paraId="33AD64A3" w14:textId="77777777" w:rsidR="005F4868" w:rsidRPr="005F4868" w:rsidRDefault="005F4868" w:rsidP="00C644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DFA9A02" w14:textId="207133BD" w:rsidR="005F4868" w:rsidRPr="005F4868" w:rsidRDefault="005F4868" w:rsidP="00C644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Sledeć</w:t>
      </w:r>
      <w:r w:rsidR="001E41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 metode kontracepcije se smatraju efikasnim:</w:t>
      </w: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1F2FB92" w14:textId="77777777" w:rsidR="005F4868" w:rsidRPr="005F4868" w:rsidRDefault="005F4868" w:rsidP="00C644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A9D665" w14:textId="2328AB57" w:rsidR="005F4868" w:rsidRPr="00063990" w:rsidRDefault="00063990" w:rsidP="00C644DC">
      <w:pPr>
        <w:pStyle w:val="ListParagraph"/>
        <w:numPr>
          <w:ilvl w:val="0"/>
          <w:numId w:val="18"/>
        </w:numPr>
        <w:tabs>
          <w:tab w:val="right" w:leader="do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="005F4868" w:rsidRPr="0006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mplant</w:t>
      </w:r>
    </w:p>
    <w:p w14:paraId="7B92D008" w14:textId="77777777" w:rsidR="005F4868" w:rsidRPr="00063990" w:rsidRDefault="005F4868" w:rsidP="00C644DC">
      <w:pPr>
        <w:pStyle w:val="ListParagraph"/>
        <w:numPr>
          <w:ilvl w:val="0"/>
          <w:numId w:val="18"/>
        </w:numPr>
        <w:tabs>
          <w:tab w:val="right" w:leader="do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6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intrauterini dostavni sistem sa levonorgestrelom (IUS)</w:t>
      </w:r>
    </w:p>
    <w:p w14:paraId="4A43BFF6" w14:textId="328DD221" w:rsidR="005F4868" w:rsidRPr="00063990" w:rsidRDefault="001E41CA" w:rsidP="00C644DC">
      <w:pPr>
        <w:pStyle w:val="ListParagraph"/>
        <w:numPr>
          <w:ilvl w:val="0"/>
          <w:numId w:val="18"/>
        </w:numPr>
        <w:tabs>
          <w:tab w:val="right" w:leader="do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depo </w:t>
      </w:r>
      <w:r w:rsidR="005F4868" w:rsidRPr="0006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medroksiprogesteron acetat </w:t>
      </w:r>
    </w:p>
    <w:p w14:paraId="2428205A" w14:textId="77777777" w:rsidR="005F4868" w:rsidRPr="00063990" w:rsidRDefault="005F4868" w:rsidP="00C644DC">
      <w:pPr>
        <w:pStyle w:val="ListParagraph"/>
        <w:numPr>
          <w:ilvl w:val="0"/>
          <w:numId w:val="18"/>
        </w:numPr>
        <w:tabs>
          <w:tab w:val="right" w:leader="do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6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sterilizacija podvezivanjem jajovoda</w:t>
      </w:r>
    </w:p>
    <w:p w14:paraId="326DEA52" w14:textId="799471A4" w:rsidR="005F4868" w:rsidRPr="00063990" w:rsidRDefault="005F4868" w:rsidP="00C644DC">
      <w:pPr>
        <w:pStyle w:val="ListParagraph"/>
        <w:numPr>
          <w:ilvl w:val="0"/>
          <w:numId w:val="18"/>
        </w:numPr>
        <w:tabs>
          <w:tab w:val="right" w:leader="do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6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seksualni odnos samo sa muškim partnerom koji je </w:t>
      </w:r>
      <w:r w:rsidR="001E41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podvrgnut</w:t>
      </w:r>
      <w:r w:rsidRPr="0006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vazektomij</w:t>
      </w:r>
      <w:r w:rsidR="001E41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06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 vazektomija mora da bude potvrđena sa dve negativne analize sperme</w:t>
      </w:r>
    </w:p>
    <w:p w14:paraId="038FD744" w14:textId="5B0A30B5" w:rsidR="005F4868" w:rsidRPr="001E41CA" w:rsidRDefault="001E41CA" w:rsidP="001E41CA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E41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kontraceptivne tablete za inhibiciju ovulacije koje sadrže samo progestagenu komponentu (npr. dezogestrel)</w:t>
      </w:r>
    </w:p>
    <w:p w14:paraId="4CBF42A6" w14:textId="5BA24BF9" w:rsidR="001E41CA" w:rsidRPr="005F4868" w:rsidRDefault="001E41CA" w:rsidP="00C644D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E41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Zbog povećanog rizika od venske tromboembolije kod pacijentkinja sa multiplim mijelomom koje uzimaju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pomalidomid</w:t>
      </w:r>
      <w:r w:rsidRPr="001E41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 deksametazon u kombinovanoj terap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iji, </w:t>
      </w:r>
      <w:r w:rsidRPr="001E41C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NE</w:t>
      </w:r>
      <w:r w:rsidRPr="001E41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preporučuju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se </w:t>
      </w:r>
      <w:r w:rsidRPr="001E41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tablete kombinovanih oralnih kontraceptiva. Ukoliko pacijentkinja trenutno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primenjuje</w:t>
      </w:r>
      <w:r w:rsidRPr="001E41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kombinovane oralne kontraceptive,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treba </w:t>
      </w:r>
      <w:r w:rsidR="008457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ih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zameniti</w:t>
      </w:r>
      <w:r w:rsidRPr="001E41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nekom od prethodno navedenih </w:t>
      </w:r>
      <w:r w:rsidRPr="001E41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efikasnih metoda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kontracepcije</w:t>
      </w:r>
      <w:r w:rsidRPr="001E41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 Rizik od venske tromboembolije postoji još 4-6 nedelja nakon prekida uzimanja kombinovane oralne kontracepcije. Efikasnost kontraceptivnih steroida može biti smanjena tokom istovremenog lečenja deksametazonom.</w:t>
      </w:r>
    </w:p>
    <w:p w14:paraId="3F829266" w14:textId="77777777" w:rsidR="005F4868" w:rsidRPr="005F4868" w:rsidRDefault="005F4868" w:rsidP="00C644D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F373417" w14:textId="54236580" w:rsidR="005F4868" w:rsidRPr="005F4868" w:rsidRDefault="005F4868" w:rsidP="00C644D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48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Implanti i intrauterini dostavni sistemi sa levonorgestrelom su </w:t>
      </w:r>
      <w:r w:rsidR="001E41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povezani </w:t>
      </w:r>
      <w:r w:rsidRPr="005F48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 povećanim rizikom od infekcije u momentu postavljanja</w:t>
      </w:r>
      <w:r w:rsidR="008457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kao i sa </w:t>
      </w:r>
      <w:r w:rsidR="00C945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neuobičajenim</w:t>
      </w:r>
      <w:r w:rsidRPr="005F48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vaginalnim krvarenjem. Potrebno je razmotriti profilaksu antibioticima, naročito kod pacijenata sa neutropenijom.</w:t>
      </w:r>
    </w:p>
    <w:p w14:paraId="53D61272" w14:textId="77777777" w:rsidR="005F4868" w:rsidRPr="005F4868" w:rsidRDefault="005F4868" w:rsidP="00C644D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68E932D" w14:textId="5D962290" w:rsidR="005F4868" w:rsidRPr="005F4868" w:rsidRDefault="0084572B" w:rsidP="005F486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457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Postavljanje intrauterinih uložaka sa bakrom se generalno ne preporučuje zbog povećanog rizika od infekcije u momentu postavljanja i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gubitka krvi menstrualnim krvarenjem,</w:t>
      </w:r>
      <w:r w:rsidRPr="008457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što</w:t>
      </w:r>
      <w:r w:rsidRPr="008457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može ugroziti pacijente sa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teškom</w:t>
      </w:r>
      <w:r w:rsidRPr="008457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neutropenijom ili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teškom</w:t>
      </w:r>
      <w:r w:rsidRPr="008457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trombocitopenijom.</w:t>
      </w:r>
    </w:p>
    <w:p w14:paraId="36B1178A" w14:textId="77777777" w:rsidR="005F4868" w:rsidRPr="005F4868" w:rsidRDefault="005F4868" w:rsidP="005F4868">
      <w:pPr>
        <w:tabs>
          <w:tab w:val="right" w:leader="dot" w:pos="8222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2E0DC14" w14:textId="4F9001CD" w:rsidR="005F4868" w:rsidRDefault="005F4868" w:rsidP="005E6C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48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Pacijentkinju treba </w:t>
      </w:r>
      <w:r w:rsidR="008457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savetovati da ako </w:t>
      </w:r>
      <w:r w:rsidRPr="005F48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zatrudni </w:t>
      </w:r>
      <w:r w:rsidR="008457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za vreme lečenja</w:t>
      </w:r>
      <w:r w:rsidRPr="005F48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C47C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pomalidom</w:t>
      </w:r>
      <w:r w:rsidR="00782B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idom</w:t>
      </w:r>
      <w:r w:rsidRPr="005F48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mora odmah da </w:t>
      </w:r>
      <w:r w:rsidR="00C945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obustavi upotrebu</w:t>
      </w:r>
      <w:r w:rsidRPr="005F48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leka i odmah da obavesti svog lekara.</w:t>
      </w:r>
      <w:r w:rsidR="006D73A6" w:rsidRPr="006D73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7FD969D3" w14:textId="77777777" w:rsidR="00037143" w:rsidRDefault="00037143" w:rsidP="005E6C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5F56FF5" w14:textId="77777777" w:rsidR="00037143" w:rsidRDefault="00037143" w:rsidP="005E6C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0E43B1D" w14:textId="77777777" w:rsidR="00823F8F" w:rsidRPr="005F4868" w:rsidRDefault="00823F8F" w:rsidP="005E6C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23F8F" w14:paraId="131A801E" w14:textId="77777777" w:rsidTr="00823F8F">
        <w:tc>
          <w:tcPr>
            <w:tcW w:w="9350" w:type="dxa"/>
          </w:tcPr>
          <w:p w14:paraId="4D3F5E89" w14:textId="207283EF" w:rsidR="00823F8F" w:rsidRDefault="006D73A6" w:rsidP="005F4868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E4E8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LEČENJE ŽENE </w:t>
            </w:r>
            <w:r w:rsidR="00DB509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KOJA JE </w:t>
            </w:r>
            <w:r w:rsidRPr="000E4E8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U REPRODUKTIVNOM PERIODU NE MOŽE </w:t>
            </w:r>
            <w:r w:rsidR="00221E66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ZA</w:t>
            </w:r>
            <w:r w:rsidRPr="000E4E8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POČETI </w:t>
            </w:r>
            <w:r w:rsidR="00221E66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SVE </w:t>
            </w:r>
            <w:r w:rsidRPr="000E4E8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DOK SE PACIJENTKINJA NE PODVRGNE NAJMANJE JEDNOJ EFIKASNOJ METODI KONTRACEPCIJE NAJMANJE 4 NEDELJE PRE POČETKA LEČENJA ILI SE OB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A</w:t>
            </w:r>
            <w:r w:rsidRPr="000E4E8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VEŽE NA POTPUNU I NEPREKIDNU</w:t>
            </w:r>
            <w:r w:rsidR="00DB509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SEKSUALNU</w:t>
            </w:r>
            <w:r w:rsidRPr="000E4E8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APSTINENCIJU UZ NEGATIVAN REZULTAT TESTA ZA UTVRĐIVANJE TRUDNOĆE</w:t>
            </w:r>
            <w:r w:rsidR="00823F8F" w:rsidRPr="00823F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!</w:t>
            </w:r>
          </w:p>
        </w:tc>
      </w:tr>
    </w:tbl>
    <w:p w14:paraId="54C48D7A" w14:textId="77777777" w:rsidR="001D7A33" w:rsidRDefault="001D7A33" w:rsidP="005F4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8353FE5" w14:textId="77777777" w:rsidR="001D7A33" w:rsidRPr="005F4868" w:rsidRDefault="001D7A33" w:rsidP="005F4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FB41691" w14:textId="7D30053A" w:rsidR="00782B15" w:rsidRPr="00004F72" w:rsidRDefault="005F4868" w:rsidP="00004F72">
      <w:pPr>
        <w:pStyle w:val="Heading2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004F7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Saveti programa prevencije trudnoće za </w:t>
      </w:r>
      <w:r w:rsidR="00D5390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pacijente muškog pola</w:t>
      </w:r>
    </w:p>
    <w:p w14:paraId="6A5DA5A8" w14:textId="03411869" w:rsidR="00237855" w:rsidRPr="00CE18BE" w:rsidRDefault="00237855" w:rsidP="00237855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18BE">
        <w:rPr>
          <w:rFonts w:ascii="Times New Roman" w:hAnsi="Times New Roman" w:cs="Times New Roman"/>
          <w:sz w:val="24"/>
          <w:szCs w:val="24"/>
        </w:rPr>
        <w:t>S obzirom na očekivani teratogeni  efekat pomalidomida, mora se izbeći izlaganje fetusa leku.</w:t>
      </w:r>
    </w:p>
    <w:p w14:paraId="25A909C8" w14:textId="77777777" w:rsidR="00237855" w:rsidRPr="00CE18BE" w:rsidRDefault="00237855" w:rsidP="00237855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18BE">
        <w:rPr>
          <w:rFonts w:ascii="Times New Roman" w:hAnsi="Times New Roman" w:cs="Times New Roman"/>
          <w:bCs/>
          <w:sz w:val="24"/>
          <w:szCs w:val="24"/>
        </w:rPr>
        <w:t>Informišite pacijenta o efikasnim metodama kontracepcije koje njegova partnerka može da primenjuje.</w:t>
      </w:r>
    </w:p>
    <w:p w14:paraId="60E8F8C6" w14:textId="12A79E89" w:rsidR="00237855" w:rsidRPr="00CE18BE" w:rsidRDefault="00237855" w:rsidP="00CE18BE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18BE">
        <w:rPr>
          <w:rFonts w:ascii="Times New Roman" w:hAnsi="Times New Roman" w:cs="Times New Roman"/>
          <w:sz w:val="24"/>
        </w:rPr>
        <w:t xml:space="preserve">Pomalidomid </w:t>
      </w:r>
      <w:r w:rsidR="00852E2E" w:rsidRPr="00CE18BE">
        <w:rPr>
          <w:rFonts w:ascii="Times New Roman" w:hAnsi="Times New Roman" w:cs="Times New Roman"/>
          <w:sz w:val="24"/>
        </w:rPr>
        <w:t xml:space="preserve">je prisutan </w:t>
      </w:r>
      <w:r w:rsidRPr="00CE18BE">
        <w:rPr>
          <w:rFonts w:ascii="Times New Roman" w:hAnsi="Times New Roman" w:cs="Times New Roman"/>
          <w:sz w:val="24"/>
        </w:rPr>
        <w:t xml:space="preserve">u </w:t>
      </w:r>
      <w:r w:rsidR="00852E2E" w:rsidRPr="00CE18BE">
        <w:rPr>
          <w:rFonts w:ascii="Times New Roman" w:hAnsi="Times New Roman" w:cs="Times New Roman"/>
          <w:sz w:val="24"/>
        </w:rPr>
        <w:t>ljudskoj spermi</w:t>
      </w:r>
      <w:r w:rsidRPr="00CE18BE">
        <w:rPr>
          <w:rFonts w:ascii="Times New Roman" w:hAnsi="Times New Roman" w:cs="Times New Roman"/>
          <w:sz w:val="24"/>
        </w:rPr>
        <w:t>.</w:t>
      </w:r>
      <w:r w:rsidR="00852E2E" w:rsidRPr="00CE18BE">
        <w:rPr>
          <w:rFonts w:ascii="Times New Roman" w:hAnsi="Times New Roman" w:cs="Times New Roman"/>
          <w:sz w:val="24"/>
        </w:rPr>
        <w:t xml:space="preserve"> Kao mera opreza</w:t>
      </w:r>
      <w:r w:rsidRPr="00CE18BE">
        <w:rPr>
          <w:rFonts w:ascii="Times New Roman" w:hAnsi="Times New Roman" w:cs="Times New Roman"/>
          <w:bCs/>
          <w:sz w:val="24"/>
          <w:szCs w:val="24"/>
        </w:rPr>
        <w:t xml:space="preserve"> svi</w:t>
      </w:r>
      <w:r w:rsidR="00852E2E" w:rsidRPr="00CE1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18BE">
        <w:rPr>
          <w:rFonts w:ascii="Times New Roman" w:hAnsi="Times New Roman" w:cs="Times New Roman"/>
          <w:bCs/>
          <w:sz w:val="24"/>
          <w:szCs w:val="24"/>
        </w:rPr>
        <w:t>pacijenti</w:t>
      </w:r>
      <w:r w:rsidR="00852E2E" w:rsidRPr="00CE18BE">
        <w:rPr>
          <w:rFonts w:ascii="Times New Roman" w:hAnsi="Times New Roman" w:cs="Times New Roman"/>
          <w:bCs/>
          <w:sz w:val="24"/>
          <w:szCs w:val="24"/>
        </w:rPr>
        <w:t xml:space="preserve"> muškog pola koji uzimaju pomalidomid, uključujući i one koji su bili podvrgnuti vazektomiji (jer semena tečnost </w:t>
      </w:r>
      <w:r w:rsidR="00CE18BE" w:rsidRPr="00CE18BE">
        <w:rPr>
          <w:rFonts w:ascii="Times New Roman" w:hAnsi="Times New Roman" w:cs="Times New Roman"/>
          <w:bCs/>
          <w:sz w:val="24"/>
          <w:szCs w:val="24"/>
        </w:rPr>
        <w:t xml:space="preserve">još uvek </w:t>
      </w:r>
      <w:r w:rsidR="00852E2E" w:rsidRPr="00CE18BE">
        <w:rPr>
          <w:rFonts w:ascii="Times New Roman" w:hAnsi="Times New Roman" w:cs="Times New Roman"/>
          <w:bCs/>
          <w:sz w:val="24"/>
          <w:szCs w:val="24"/>
        </w:rPr>
        <w:t xml:space="preserve">može </w:t>
      </w:r>
      <w:r w:rsidR="00CE18BE" w:rsidRPr="00CE18BE">
        <w:rPr>
          <w:rFonts w:ascii="Times New Roman" w:hAnsi="Times New Roman" w:cs="Times New Roman"/>
          <w:bCs/>
          <w:sz w:val="24"/>
          <w:szCs w:val="24"/>
        </w:rPr>
        <w:t xml:space="preserve">da </w:t>
      </w:r>
      <w:r w:rsidR="00852E2E" w:rsidRPr="00CE18BE">
        <w:rPr>
          <w:rFonts w:ascii="Times New Roman" w:hAnsi="Times New Roman" w:cs="Times New Roman"/>
          <w:bCs/>
          <w:sz w:val="24"/>
          <w:szCs w:val="24"/>
        </w:rPr>
        <w:t>sadrži pomalidomid i u odsu</w:t>
      </w:r>
      <w:r w:rsidR="00CE18BE" w:rsidRPr="00CE18BE">
        <w:rPr>
          <w:rFonts w:ascii="Times New Roman" w:hAnsi="Times New Roman" w:cs="Times New Roman"/>
          <w:bCs/>
          <w:sz w:val="24"/>
          <w:szCs w:val="24"/>
        </w:rPr>
        <w:t>tnosti</w:t>
      </w:r>
      <w:r w:rsidR="00852E2E" w:rsidRPr="00CE18BE">
        <w:rPr>
          <w:rFonts w:ascii="Times New Roman" w:hAnsi="Times New Roman" w:cs="Times New Roman"/>
          <w:bCs/>
          <w:sz w:val="24"/>
          <w:szCs w:val="24"/>
        </w:rPr>
        <w:t xml:space="preserve"> spermatozoida),</w:t>
      </w:r>
      <w:r w:rsidRPr="00CE1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18BE" w:rsidRPr="00CE18BE">
        <w:rPr>
          <w:rFonts w:ascii="Times New Roman" w:hAnsi="Times New Roman" w:cs="Times New Roman"/>
          <w:bCs/>
          <w:sz w:val="24"/>
          <w:szCs w:val="24"/>
        </w:rPr>
        <w:t xml:space="preserve">treba da koriste prezervative tokom celokupnog trajanja lečenja (uključujući i povremene prekide lečenja) i još najmanje 7 dana nakon </w:t>
      </w:r>
      <w:r w:rsidR="00930332">
        <w:rPr>
          <w:rFonts w:ascii="Times New Roman" w:hAnsi="Times New Roman" w:cs="Times New Roman"/>
          <w:bCs/>
          <w:sz w:val="24"/>
          <w:szCs w:val="24"/>
        </w:rPr>
        <w:t>završetka</w:t>
      </w:r>
      <w:r w:rsidR="00CE18BE" w:rsidRPr="00CE18BE">
        <w:rPr>
          <w:rFonts w:ascii="Times New Roman" w:hAnsi="Times New Roman" w:cs="Times New Roman"/>
          <w:bCs/>
          <w:sz w:val="24"/>
          <w:szCs w:val="24"/>
        </w:rPr>
        <w:t xml:space="preserve"> lečenja, ukoliko je njihova partnerka trudna ili u reproduktivnom periodu, a ne koristi efikasnu kontracepciju. </w:t>
      </w:r>
    </w:p>
    <w:p w14:paraId="649CA9D5" w14:textId="67ADF362" w:rsidR="00237855" w:rsidRPr="00CE18BE" w:rsidRDefault="00237855" w:rsidP="00237855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18BE">
        <w:rPr>
          <w:rFonts w:ascii="Times New Roman" w:hAnsi="Times New Roman" w:cs="Times New Roman"/>
          <w:sz w:val="24"/>
          <w:szCs w:val="24"/>
        </w:rPr>
        <w:t xml:space="preserve">Pacijente treba uputiti da, </w:t>
      </w:r>
      <w:r w:rsidRPr="00CE18BE">
        <w:rPr>
          <w:rFonts w:ascii="Times New Roman" w:hAnsi="Times New Roman" w:cs="Times New Roman"/>
          <w:bCs/>
          <w:sz w:val="24"/>
          <w:szCs w:val="24"/>
        </w:rPr>
        <w:t xml:space="preserve">ako njihova partnerka ipak zatrudni </w:t>
      </w:r>
      <w:r w:rsidR="00930332">
        <w:rPr>
          <w:rFonts w:ascii="Times New Roman" w:hAnsi="Times New Roman" w:cs="Times New Roman"/>
          <w:bCs/>
          <w:sz w:val="24"/>
          <w:szCs w:val="24"/>
        </w:rPr>
        <w:t>dok uzimaju</w:t>
      </w:r>
      <w:r w:rsidRPr="00CE18BE">
        <w:rPr>
          <w:rFonts w:ascii="Times New Roman" w:hAnsi="Times New Roman" w:cs="Times New Roman"/>
          <w:sz w:val="24"/>
          <w:szCs w:val="24"/>
        </w:rPr>
        <w:t xml:space="preserve"> pomalidomid ili unutar 7 dana nakon što </w:t>
      </w:r>
      <w:r w:rsidR="00930332">
        <w:rPr>
          <w:rFonts w:ascii="Times New Roman" w:hAnsi="Times New Roman" w:cs="Times New Roman"/>
          <w:sz w:val="24"/>
          <w:szCs w:val="24"/>
        </w:rPr>
        <w:t>su</w:t>
      </w:r>
      <w:r w:rsidRPr="00CE18BE">
        <w:rPr>
          <w:rFonts w:ascii="Times New Roman" w:hAnsi="Times New Roman" w:cs="Times New Roman"/>
          <w:sz w:val="24"/>
          <w:szCs w:val="24"/>
        </w:rPr>
        <w:t xml:space="preserve"> presta</w:t>
      </w:r>
      <w:r w:rsidR="00930332">
        <w:rPr>
          <w:rFonts w:ascii="Times New Roman" w:hAnsi="Times New Roman" w:cs="Times New Roman"/>
          <w:sz w:val="24"/>
          <w:szCs w:val="24"/>
        </w:rPr>
        <w:t>li</w:t>
      </w:r>
      <w:r w:rsidRPr="00CE18BE">
        <w:rPr>
          <w:rFonts w:ascii="Times New Roman" w:hAnsi="Times New Roman" w:cs="Times New Roman"/>
          <w:sz w:val="24"/>
          <w:szCs w:val="24"/>
        </w:rPr>
        <w:t xml:space="preserve"> da uzima</w:t>
      </w:r>
      <w:r w:rsidR="00930332">
        <w:rPr>
          <w:rFonts w:ascii="Times New Roman" w:hAnsi="Times New Roman" w:cs="Times New Roman"/>
          <w:sz w:val="24"/>
          <w:szCs w:val="24"/>
        </w:rPr>
        <w:t>ju</w:t>
      </w:r>
      <w:r w:rsidRPr="00CE18BE">
        <w:rPr>
          <w:rFonts w:ascii="Times New Roman" w:hAnsi="Times New Roman" w:cs="Times New Roman"/>
          <w:sz w:val="24"/>
          <w:szCs w:val="24"/>
        </w:rPr>
        <w:t xml:space="preserve"> pomalidomid, </w:t>
      </w:r>
      <w:r w:rsidRPr="00CE18BE">
        <w:rPr>
          <w:rFonts w:ascii="Times New Roman" w:hAnsi="Times New Roman" w:cs="Times New Roman"/>
          <w:bCs/>
          <w:sz w:val="24"/>
          <w:szCs w:val="24"/>
        </w:rPr>
        <w:t xml:space="preserve">oboje obaveste </w:t>
      </w:r>
      <w:r w:rsidR="00930332">
        <w:rPr>
          <w:rFonts w:ascii="Times New Roman" w:hAnsi="Times New Roman" w:cs="Times New Roman"/>
          <w:bCs/>
          <w:sz w:val="24"/>
          <w:szCs w:val="24"/>
        </w:rPr>
        <w:t xml:space="preserve">nadležnog </w:t>
      </w:r>
      <w:r w:rsidRPr="00CE18BE">
        <w:rPr>
          <w:rFonts w:ascii="Times New Roman" w:hAnsi="Times New Roman" w:cs="Times New Roman"/>
          <w:bCs/>
          <w:sz w:val="24"/>
          <w:szCs w:val="24"/>
        </w:rPr>
        <w:t>lekar</w:t>
      </w:r>
      <w:r w:rsidR="00930332">
        <w:rPr>
          <w:rFonts w:ascii="Times New Roman" w:hAnsi="Times New Roman" w:cs="Times New Roman"/>
          <w:bCs/>
          <w:sz w:val="24"/>
          <w:szCs w:val="24"/>
        </w:rPr>
        <w:t>a</w:t>
      </w:r>
      <w:r w:rsidRPr="00CE18BE">
        <w:rPr>
          <w:rFonts w:ascii="Times New Roman" w:hAnsi="Times New Roman" w:cs="Times New Roman"/>
          <w:sz w:val="24"/>
          <w:szCs w:val="24"/>
        </w:rPr>
        <w:t xml:space="preserve">. Preporučeno je da se partnerka pacijenta </w:t>
      </w:r>
      <w:r w:rsidR="00930332">
        <w:rPr>
          <w:rFonts w:ascii="Times New Roman" w:hAnsi="Times New Roman" w:cs="Times New Roman"/>
          <w:sz w:val="24"/>
          <w:szCs w:val="24"/>
        </w:rPr>
        <w:t>uputi</w:t>
      </w:r>
      <w:r w:rsidRPr="00CE18BE">
        <w:rPr>
          <w:rFonts w:ascii="Times New Roman" w:hAnsi="Times New Roman" w:cs="Times New Roman"/>
          <w:sz w:val="24"/>
          <w:szCs w:val="24"/>
        </w:rPr>
        <w:t xml:space="preserve"> lekaru specijalisti </w:t>
      </w:r>
      <w:r w:rsidR="00DB5090">
        <w:rPr>
          <w:rFonts w:ascii="Times New Roman" w:hAnsi="Times New Roman" w:cs="Times New Roman"/>
          <w:sz w:val="24"/>
          <w:szCs w:val="24"/>
        </w:rPr>
        <w:t>ili sa iskustvom u oblasti</w:t>
      </w:r>
      <w:r w:rsidRPr="00CE18BE">
        <w:rPr>
          <w:rFonts w:ascii="Times New Roman" w:hAnsi="Times New Roman" w:cs="Times New Roman"/>
          <w:sz w:val="24"/>
          <w:szCs w:val="24"/>
        </w:rPr>
        <w:t xml:space="preserve"> teratologij</w:t>
      </w:r>
      <w:r w:rsidR="00DB5090">
        <w:rPr>
          <w:rFonts w:ascii="Times New Roman" w:hAnsi="Times New Roman" w:cs="Times New Roman"/>
          <w:sz w:val="24"/>
          <w:szCs w:val="24"/>
        </w:rPr>
        <w:t>e</w:t>
      </w:r>
      <w:r w:rsidRPr="00CE18BE">
        <w:rPr>
          <w:rFonts w:ascii="Times New Roman" w:hAnsi="Times New Roman" w:cs="Times New Roman"/>
          <w:sz w:val="24"/>
          <w:szCs w:val="24"/>
        </w:rPr>
        <w:t xml:space="preserve"> na procenu i savet.</w:t>
      </w:r>
    </w:p>
    <w:p w14:paraId="7D50C4A0" w14:textId="25C4149F" w:rsidR="005F4868" w:rsidRPr="00CE18BE" w:rsidRDefault="00237855" w:rsidP="00237855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18BE">
        <w:rPr>
          <w:rFonts w:ascii="Times New Roman" w:hAnsi="Times New Roman" w:cs="Times New Roman"/>
          <w:bCs/>
          <w:sz w:val="24"/>
          <w:szCs w:val="24"/>
        </w:rPr>
        <w:t xml:space="preserve">Pacijenti ne smeju da doniraju spermu tokom celokupnog trajanja lečenja (uključujući </w:t>
      </w:r>
      <w:r w:rsidR="00CE18BE" w:rsidRPr="00CE18BE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Pr="00CE18BE">
        <w:rPr>
          <w:rFonts w:ascii="Times New Roman" w:hAnsi="Times New Roman" w:cs="Times New Roman"/>
          <w:bCs/>
          <w:sz w:val="24"/>
          <w:szCs w:val="24"/>
        </w:rPr>
        <w:t>p</w:t>
      </w:r>
      <w:r w:rsidR="00CE18BE" w:rsidRPr="00CE18BE">
        <w:rPr>
          <w:rFonts w:ascii="Times New Roman" w:hAnsi="Times New Roman" w:cs="Times New Roman"/>
          <w:bCs/>
          <w:sz w:val="24"/>
          <w:szCs w:val="24"/>
        </w:rPr>
        <w:t>o</w:t>
      </w:r>
      <w:r w:rsidRPr="00CE18BE">
        <w:rPr>
          <w:rFonts w:ascii="Times New Roman" w:hAnsi="Times New Roman" w:cs="Times New Roman"/>
          <w:bCs/>
          <w:sz w:val="24"/>
          <w:szCs w:val="24"/>
        </w:rPr>
        <w:t>vremene prekide lečenja) i još najmanje 7 dana nakon završetka lečenja pomalidomidom.</w:t>
      </w:r>
    </w:p>
    <w:p w14:paraId="4873AFF3" w14:textId="48EF45D5" w:rsidR="006617A8" w:rsidRPr="002101EB" w:rsidRDefault="002101EB" w:rsidP="002101EB">
      <w:pPr>
        <w:pStyle w:val="Heading1"/>
        <w:jc w:val="both"/>
        <w:rPr>
          <w:rFonts w:ascii="Arial" w:eastAsia="Times New Roman" w:hAnsi="Arial" w:cs="Arial"/>
          <w:b/>
          <w:color w:val="auto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color w:val="auto"/>
          <w:kern w:val="0"/>
          <w:sz w:val="24"/>
          <w:szCs w:val="24"/>
          <w14:ligatures w14:val="none"/>
        </w:rPr>
        <w:t>ŠTA SVE TREBA UZETI U OBZIR KOD</w:t>
      </w:r>
      <w:r w:rsidR="006617A8" w:rsidRPr="002101EB">
        <w:rPr>
          <w:rFonts w:ascii="Arial" w:eastAsia="Times New Roman" w:hAnsi="Arial" w:cs="Arial"/>
          <w:b/>
          <w:color w:val="auto"/>
          <w:kern w:val="0"/>
          <w:sz w:val="24"/>
          <w:szCs w:val="24"/>
          <w14:ligatures w14:val="none"/>
        </w:rPr>
        <w:t xml:space="preserve"> </w:t>
      </w:r>
      <w:r w:rsidR="00123BA8" w:rsidRPr="002101EB">
        <w:rPr>
          <w:rFonts w:ascii="Arial" w:eastAsia="Times New Roman" w:hAnsi="Arial" w:cs="Arial"/>
          <w:b/>
          <w:color w:val="auto"/>
          <w:kern w:val="0"/>
          <w:sz w:val="24"/>
          <w:szCs w:val="24"/>
          <w14:ligatures w14:val="none"/>
        </w:rPr>
        <w:t>R</w:t>
      </w:r>
      <w:r>
        <w:rPr>
          <w:rFonts w:ascii="Arial" w:eastAsia="Times New Roman" w:hAnsi="Arial" w:cs="Arial"/>
          <w:b/>
          <w:color w:val="auto"/>
          <w:kern w:val="0"/>
          <w:sz w:val="24"/>
          <w:szCs w:val="24"/>
          <w14:ligatures w14:val="none"/>
        </w:rPr>
        <w:t>UKOVANJA</w:t>
      </w:r>
      <w:r w:rsidR="006617A8" w:rsidRPr="002101EB">
        <w:rPr>
          <w:rFonts w:ascii="Arial" w:eastAsia="Times New Roman" w:hAnsi="Arial" w:cs="Arial"/>
          <w:b/>
          <w:color w:val="auto"/>
          <w:kern w:val="0"/>
          <w:sz w:val="24"/>
          <w:szCs w:val="24"/>
          <w14:ligatures w14:val="none"/>
        </w:rPr>
        <w:t xml:space="preserve"> LEKOM</w:t>
      </w:r>
      <w:r w:rsidR="00123BA8" w:rsidRPr="002101EB">
        <w:rPr>
          <w:rFonts w:ascii="Arial" w:eastAsia="Times New Roman" w:hAnsi="Arial" w:cs="Arial"/>
          <w:b/>
          <w:color w:val="auto"/>
          <w:kern w:val="0"/>
          <w:sz w:val="24"/>
          <w:szCs w:val="24"/>
          <w14:ligatures w14:val="none"/>
        </w:rPr>
        <w:t>: ZA ZDRAVSTVENE RADNIKE</w:t>
      </w:r>
      <w:r w:rsidR="00AF2386" w:rsidRPr="002101EB">
        <w:rPr>
          <w:rFonts w:ascii="Arial" w:eastAsia="Times New Roman" w:hAnsi="Arial" w:cs="Arial"/>
          <w:b/>
          <w:color w:val="auto"/>
          <w:kern w:val="0"/>
          <w:sz w:val="24"/>
          <w:szCs w:val="24"/>
          <w14:ligatures w14:val="none"/>
        </w:rPr>
        <w:t xml:space="preserve"> </w:t>
      </w:r>
      <w:r w:rsidR="00123BA8" w:rsidRPr="002101EB">
        <w:rPr>
          <w:rFonts w:ascii="Arial" w:eastAsia="Times New Roman" w:hAnsi="Arial" w:cs="Arial"/>
          <w:b/>
          <w:color w:val="auto"/>
          <w:kern w:val="0"/>
          <w:sz w:val="24"/>
          <w:szCs w:val="24"/>
          <w14:ligatures w14:val="none"/>
        </w:rPr>
        <w:t>I</w:t>
      </w:r>
      <w:r w:rsidR="00123BA8" w:rsidRPr="002101E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23BA8" w:rsidRPr="002101EB">
        <w:rPr>
          <w:rFonts w:ascii="Arial" w:eastAsia="Times New Roman" w:hAnsi="Arial" w:cs="Arial"/>
          <w:b/>
          <w:color w:val="auto"/>
          <w:kern w:val="0"/>
          <w:sz w:val="24"/>
          <w:szCs w:val="24"/>
          <w14:ligatures w14:val="none"/>
        </w:rPr>
        <w:t>NEGOVATELJE</w:t>
      </w:r>
    </w:p>
    <w:p w14:paraId="6CD5240D" w14:textId="62765AEA" w:rsidR="00E54FFB" w:rsidRDefault="00506F26" w:rsidP="00063990">
      <w:pPr>
        <w:tabs>
          <w:tab w:val="right" w:leader="dot" w:pos="8222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E6381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Ovaj lek </w:t>
      </w:r>
      <w:r w:rsidR="00060A7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se ne sme</w:t>
      </w:r>
      <w:r w:rsidRPr="00DD431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deliti sa drug</w:t>
      </w:r>
      <w:r w:rsidR="00C9457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im</w:t>
      </w:r>
      <w:r w:rsidRPr="00DD431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osob</w:t>
      </w:r>
      <w:r w:rsidR="00C9457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ama</w:t>
      </w:r>
      <w:r w:rsidRPr="00DD431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, čak i ako ima</w:t>
      </w:r>
      <w:r w:rsidR="00C9457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ju</w:t>
      </w:r>
      <w:r w:rsidRPr="00DD431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slične simptome. Čuvajte ga na </w:t>
      </w:r>
      <w:r w:rsidR="002101EB" w:rsidRPr="00DD431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bezbednom mestu</w:t>
      </w:r>
      <w:r w:rsidRPr="00DD431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tako da </w:t>
      </w:r>
      <w:r w:rsidR="00EF24F8" w:rsidRPr="00DD431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ga</w:t>
      </w:r>
      <w:r w:rsidRPr="00DD431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niko</w:t>
      </w:r>
      <w:r w:rsidR="00EF24F8" w:rsidRPr="00DD431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drugi slučajno ne uzme i</w:t>
      </w:r>
      <w:r w:rsidRPr="00DD431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271C60" w:rsidRPr="00DD431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čuvajte</w:t>
      </w:r>
      <w:r w:rsidR="00DD431E" w:rsidRPr="00DD431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ga</w:t>
      </w:r>
      <w:r w:rsidR="00271C60" w:rsidRPr="00DD431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DD431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van domašaja dece.</w:t>
      </w:r>
    </w:p>
    <w:p w14:paraId="3FDED13F" w14:textId="63867D7C" w:rsidR="006617A8" w:rsidRPr="00E54FFB" w:rsidRDefault="00E54FFB" w:rsidP="00063990">
      <w:pPr>
        <w:tabs>
          <w:tab w:val="right" w:leader="dot" w:pos="8222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B</w:t>
      </w:r>
      <w:r w:rsidR="00271C60" w:rsidRPr="00E6381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de-DE"/>
          <w14:ligatures w14:val="none"/>
        </w:rPr>
        <w:t>listere sa kapsulama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de-DE"/>
          <w14:ligatures w14:val="none"/>
        </w:rPr>
        <w:t xml:space="preserve"> čuvajte</w:t>
      </w:r>
      <w:r w:rsidR="00271C60" w:rsidRPr="00E6381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de-DE"/>
          <w14:ligatures w14:val="none"/>
        </w:rPr>
        <w:t xml:space="preserve"> </w:t>
      </w:r>
      <w:r w:rsidR="006617A8" w:rsidRPr="00E6381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de-DE"/>
          <w14:ligatures w14:val="none"/>
        </w:rPr>
        <w:t>u originalnom pakovanju.</w:t>
      </w:r>
    </w:p>
    <w:p w14:paraId="3A92AAD8" w14:textId="0BDAEB44" w:rsidR="00E54FFB" w:rsidRDefault="00E54FFB" w:rsidP="00063990">
      <w:pPr>
        <w:tabs>
          <w:tab w:val="right" w:leader="dot" w:pos="8222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E54FF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Pri istiskivanju kapsula iz blistera može doći do njihov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og</w:t>
      </w:r>
      <w:r w:rsidRPr="00E54FF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oštećenja,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naročito</w:t>
      </w:r>
      <w:r w:rsidRPr="00E54FF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ako se pritisne središnji d</w:t>
      </w:r>
      <w:r w:rsidR="00035BE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e</w:t>
      </w:r>
      <w:r w:rsidRPr="00E54FF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o kapsule. Kapsule se ne sm</w:t>
      </w:r>
      <w:r w:rsidR="00035BE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ej</w:t>
      </w:r>
      <w:r w:rsidRPr="00E54FF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u istiskivati iz blistera pritiskanjem po sredini. </w:t>
      </w:r>
      <w:r w:rsidR="00035BE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T</w:t>
      </w:r>
      <w:r w:rsidRPr="00E54FF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reba</w:t>
      </w:r>
      <w:r w:rsidR="00035BE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pritisnuti</w:t>
      </w:r>
      <w:r w:rsidRPr="00E54FF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samo na jednom </w:t>
      </w:r>
      <w:r w:rsidR="00035BE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m</w:t>
      </w:r>
      <w:r w:rsidRPr="00E54FF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estu, čime se smanjuje rizik od deformacije i loma kapsule (videti sliku u nastavku). </w:t>
      </w:r>
    </w:p>
    <w:p w14:paraId="20714956" w14:textId="04301BEB" w:rsidR="00AC5C9C" w:rsidRDefault="001922D7" w:rsidP="001922D7">
      <w:pPr>
        <w:tabs>
          <w:tab w:val="right" w:leader="dot" w:pos="8222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de-DE"/>
          <w14:ligatures w14:val="none"/>
        </w:rPr>
      </w:pPr>
      <w:r w:rsidRPr="008B0DF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Pri rukovanju blisterom ili kapsulama zdravstveni radnici i njegovatelji treba da nose rukavice za jednokratnu upotrebu. Rukavice treba pažljivo skinuti kako bi sprečili izlaganje kože leku. Stavite ih u</w:t>
      </w:r>
      <w:r w:rsidR="00C565EB" w:rsidRPr="008B0DF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8B0DF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plastičnu polietilensku </w:t>
      </w:r>
      <w:r w:rsidR="00C565EB" w:rsidRPr="008B0DF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kesu koja se može zatvoriti</w:t>
      </w:r>
      <w:r w:rsidRPr="008B0DF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. Neupotrebljen lek treba </w:t>
      </w:r>
      <w:r w:rsidR="00CF04B8" w:rsidRPr="008B0DF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odložiti</w:t>
      </w:r>
      <w:r w:rsidRPr="008B0DF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u </w:t>
      </w:r>
      <w:r w:rsidRPr="008B0DF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lastRenderedPageBreak/>
        <w:t>skladu s lokalnim propisima. Nakon</w:t>
      </w:r>
      <w:r w:rsidR="00AC5C9C" w:rsidRPr="008B0DF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8B0DF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toga ruke treba teme</w:t>
      </w:r>
      <w:r w:rsidR="00AC5C9C" w:rsidRPr="008B0DF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ljno</w:t>
      </w:r>
      <w:r w:rsidRPr="008B0DF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oprati vodom i sapunom. Žene koje su trudne ili sumnjaju da bi mogle biti trudne</w:t>
      </w:r>
      <w:r w:rsidR="00AC5C9C" w:rsidRPr="008B0DF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8B0DF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ne sm</w:t>
      </w:r>
      <w:r w:rsidR="00AC5C9C" w:rsidRPr="008B0DF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e</w:t>
      </w:r>
      <w:r w:rsidR="0034626A" w:rsidRPr="008B0DF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j</w:t>
      </w:r>
      <w:r w:rsidRPr="008B0DF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u rukovati blisterom ni kapsulama. </w:t>
      </w:r>
      <w:r w:rsidRPr="001922D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de-DE"/>
          <w14:ligatures w14:val="none"/>
        </w:rPr>
        <w:t>Za dodatn</w:t>
      </w:r>
      <w:r w:rsidR="00AC5C9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de-DE"/>
          <w14:ligatures w14:val="none"/>
        </w:rPr>
        <w:t>a</w:t>
      </w:r>
      <w:r w:rsidRPr="001922D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de-DE"/>
          <w14:ligatures w14:val="none"/>
        </w:rPr>
        <w:t xml:space="preserve"> up</w:t>
      </w:r>
      <w:r w:rsidR="00AC5C9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de-DE"/>
          <w14:ligatures w14:val="none"/>
        </w:rPr>
        <w:t>utstva</w:t>
      </w:r>
      <w:r w:rsidRPr="001922D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de-DE"/>
          <w14:ligatures w14:val="none"/>
        </w:rPr>
        <w:t xml:space="preserve"> videti d</w:t>
      </w:r>
      <w:r w:rsidR="00AC5C9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de-DE"/>
          <w14:ligatures w14:val="none"/>
        </w:rPr>
        <w:t>e</w:t>
      </w:r>
      <w:r w:rsidRPr="001922D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de-DE"/>
          <w14:ligatures w14:val="none"/>
        </w:rPr>
        <w:t>o u nastavku.</w:t>
      </w:r>
    </w:p>
    <w:p w14:paraId="649CD1A4" w14:textId="77777777" w:rsidR="00D812BD" w:rsidRDefault="00D812BD" w:rsidP="006617A8">
      <w:pPr>
        <w:tabs>
          <w:tab w:val="righ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</w:pPr>
    </w:p>
    <w:p w14:paraId="2FE70E9D" w14:textId="14ADA4ED" w:rsidR="00063990" w:rsidRPr="006617A8" w:rsidRDefault="00037143" w:rsidP="006617A8">
      <w:pPr>
        <w:tabs>
          <w:tab w:val="righ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  <w:r w:rsidRPr="006617A8">
        <w:rPr>
          <w:rFonts w:ascii="Times New Roman" w:eastAsia="Times New Roman" w:hAnsi="Times New Roman" w:cs="Times New Roman"/>
          <w:b/>
          <w:noProof/>
          <w:color w:val="000000"/>
          <w:kern w:val="0"/>
          <w:sz w:val="24"/>
          <w:szCs w:val="24"/>
          <w:lang w:val="en-US"/>
          <w14:ligatures w14:val="none"/>
        </w:rPr>
        <w:drawing>
          <wp:anchor distT="0" distB="0" distL="114300" distR="114300" simplePos="0" relativeHeight="251654144" behindDoc="0" locked="0" layoutInCell="1" allowOverlap="1" wp14:anchorId="4730331C" wp14:editId="6E56A381">
            <wp:simplePos x="0" y="0"/>
            <wp:positionH relativeFrom="column">
              <wp:posOffset>1076325</wp:posOffset>
            </wp:positionH>
            <wp:positionV relativeFrom="paragraph">
              <wp:posOffset>-9525</wp:posOffset>
            </wp:positionV>
            <wp:extent cx="3790950" cy="1857375"/>
            <wp:effectExtent l="0" t="0" r="0" b="9525"/>
            <wp:wrapTopAndBottom/>
            <wp:docPr id="6" name="Picture 5" descr="cid:image001.jpg@01D1BC05.F8918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1.jpg@01D1BC05.F8918600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D9F497" w14:textId="25C181D4" w:rsidR="00BB7661" w:rsidRPr="00004F72" w:rsidRDefault="00736207" w:rsidP="00BB7661">
      <w:pPr>
        <w:pStyle w:val="Heading2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</w:t>
      </w:r>
      <w:r w:rsidRPr="00004F7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ko ste zdravstveni radni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k</w:t>
      </w:r>
      <w:r w:rsidRPr="00004F7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ili negovatelj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,</w:t>
      </w:r>
      <w:r w:rsidRPr="00004F7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</w:t>
      </w:r>
      <w:r w:rsidR="00BB7661" w:rsidRPr="00004F7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ri rukovanju lekom </w:t>
      </w:r>
      <w:r w:rsidR="00D76FA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preduzmite </w:t>
      </w:r>
      <w:r w:rsidR="00BB7661" w:rsidRPr="00004F7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sledeće mere opreza kako biste sprečili potencijalnu izloženost </w:t>
      </w:r>
    </w:p>
    <w:p w14:paraId="3043BC76" w14:textId="77777777" w:rsidR="00D429AD" w:rsidRDefault="00D429AD" w:rsidP="00D429AD">
      <w:pPr>
        <w:pStyle w:val="ListParagraph"/>
        <w:numPr>
          <w:ilvl w:val="0"/>
          <w:numId w:val="30"/>
        </w:numPr>
        <w:tabs>
          <w:tab w:val="right" w:leader="dot" w:pos="8222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de-DE"/>
          <w14:ligatures w14:val="none"/>
        </w:rPr>
      </w:pPr>
      <w:r w:rsidRPr="00D429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de-DE"/>
          <w14:ligatures w14:val="none"/>
        </w:rPr>
        <w:t>Ako ste trudni ili mislite da biste mogli biti trudni, ne smete rukovati blisterom il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de-DE"/>
          <w14:ligatures w14:val="none"/>
        </w:rPr>
        <w:t xml:space="preserve">i </w:t>
      </w:r>
      <w:r w:rsidRPr="00D429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de-DE"/>
          <w14:ligatures w14:val="none"/>
        </w:rPr>
        <w:t>kapsulama.</w:t>
      </w:r>
    </w:p>
    <w:p w14:paraId="34AA3E89" w14:textId="77777777" w:rsidR="00D429AD" w:rsidRDefault="00D429AD" w:rsidP="00D429AD">
      <w:pPr>
        <w:pStyle w:val="ListParagraph"/>
        <w:numPr>
          <w:ilvl w:val="0"/>
          <w:numId w:val="30"/>
        </w:numPr>
        <w:tabs>
          <w:tab w:val="right" w:leader="dot" w:pos="8222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de-DE"/>
          <w14:ligatures w14:val="none"/>
        </w:rPr>
      </w:pPr>
      <w:r w:rsidRPr="00D429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de-DE"/>
          <w14:ligatures w14:val="none"/>
        </w:rPr>
        <w:t>Pri rukovanju lekom i/ili njegovim pakovanjem (tj. blisterom ili kapsulama) nosite rukavice za jednokratnu upotrebu.</w:t>
      </w:r>
    </w:p>
    <w:p w14:paraId="142B7E9A" w14:textId="77777777" w:rsidR="00D429AD" w:rsidRDefault="00D429AD" w:rsidP="00D429AD">
      <w:pPr>
        <w:pStyle w:val="ListParagraph"/>
        <w:numPr>
          <w:ilvl w:val="0"/>
          <w:numId w:val="30"/>
        </w:numPr>
        <w:tabs>
          <w:tab w:val="right" w:leader="dot" w:pos="8222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de-DE"/>
          <w14:ligatures w14:val="none"/>
        </w:rPr>
      </w:pPr>
      <w:r w:rsidRPr="00D429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de-DE"/>
          <w14:ligatures w14:val="none"/>
        </w:rPr>
        <w:t>Koristite pravilnu tehniku skidanja rukavica kako biste sprečili potencijalnu izloženost kože (videti tekst u nastavku).</w:t>
      </w:r>
    </w:p>
    <w:p w14:paraId="2DB9594A" w14:textId="2DBC20B6" w:rsidR="00D429AD" w:rsidRDefault="00D429AD" w:rsidP="00D429AD">
      <w:pPr>
        <w:pStyle w:val="ListParagraph"/>
        <w:numPr>
          <w:ilvl w:val="0"/>
          <w:numId w:val="30"/>
        </w:numPr>
        <w:tabs>
          <w:tab w:val="right" w:leader="dot" w:pos="8222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de-DE"/>
          <w14:ligatures w14:val="none"/>
        </w:rPr>
      </w:pPr>
      <w:r w:rsidRPr="00D429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de-DE"/>
          <w14:ligatures w14:val="none"/>
        </w:rPr>
        <w:t xml:space="preserve">Rukavice stavite u plastičnu (polietilensku) </w:t>
      </w:r>
      <w:r w:rsidR="00140BA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de-DE"/>
          <w14:ligatures w14:val="none"/>
        </w:rPr>
        <w:t>kesu</w:t>
      </w:r>
      <w:r w:rsidRPr="00D429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de-DE"/>
          <w14:ligatures w14:val="none"/>
        </w:rPr>
        <w:t xml:space="preserve"> koja može da se zatvori i </w:t>
      </w:r>
      <w:r w:rsidR="00CF04B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de-DE"/>
          <w14:ligatures w14:val="none"/>
        </w:rPr>
        <w:t>odložite</w:t>
      </w:r>
      <w:r w:rsidRPr="00D429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de-DE"/>
          <w14:ligatures w14:val="none"/>
        </w:rPr>
        <w:t xml:space="preserve"> je u skladu sa lokalnim propisima.</w:t>
      </w:r>
    </w:p>
    <w:p w14:paraId="13386B73" w14:textId="77777777" w:rsidR="00D429AD" w:rsidRPr="008B0DF6" w:rsidRDefault="00D429AD" w:rsidP="00D429AD">
      <w:pPr>
        <w:pStyle w:val="ListParagraph"/>
        <w:numPr>
          <w:ilvl w:val="0"/>
          <w:numId w:val="30"/>
        </w:numPr>
        <w:tabs>
          <w:tab w:val="right" w:leader="dot" w:pos="8222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8B0DF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  <w:t>Nakon skidanja rukavica, ruke temeljno operite vodom i sapunom.</w:t>
      </w:r>
    </w:p>
    <w:p w14:paraId="759829A0" w14:textId="624BDBB4" w:rsidR="00D429AD" w:rsidRPr="00D429AD" w:rsidRDefault="00D429AD" w:rsidP="00D429AD">
      <w:pPr>
        <w:pStyle w:val="ListParagraph"/>
        <w:numPr>
          <w:ilvl w:val="0"/>
          <w:numId w:val="30"/>
        </w:numPr>
        <w:tabs>
          <w:tab w:val="right" w:leader="dot" w:pos="8222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de-DE"/>
          <w14:ligatures w14:val="none"/>
        </w:rPr>
      </w:pPr>
      <w:r w:rsidRPr="00D429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de-DE"/>
          <w14:ligatures w14:val="none"/>
        </w:rPr>
        <w:t>Potrebno je uputiti pacijente da nikad ne dele lek sa drugim osobama.</w:t>
      </w:r>
    </w:p>
    <w:p w14:paraId="796F9C2D" w14:textId="77777777" w:rsidR="00004F72" w:rsidRPr="008B0DF6" w:rsidRDefault="00004F72" w:rsidP="00C644DC">
      <w:pPr>
        <w:tabs>
          <w:tab w:val="right" w:leader="dot" w:pos="8222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de-DE"/>
          <w14:ligatures w14:val="none"/>
        </w:rPr>
      </w:pPr>
    </w:p>
    <w:p w14:paraId="2C8C675F" w14:textId="3B20B085" w:rsidR="00506F26" w:rsidRPr="00004F72" w:rsidRDefault="00506F26" w:rsidP="00C644DC">
      <w:pPr>
        <w:pStyle w:val="Heading2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004F7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Ako je pakovanje leka vidno oštećeno, </w:t>
      </w:r>
      <w:r w:rsidR="00B9044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preduzmite</w:t>
      </w:r>
      <w:r w:rsidRPr="00004F7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sledeće dodatne mere opreza kako</w:t>
      </w:r>
      <w:r w:rsidR="00BB7661" w:rsidRPr="00004F7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B9044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biste </w:t>
      </w:r>
      <w:r w:rsidRPr="00004F7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spreči</w:t>
      </w:r>
      <w:r w:rsidR="00B9044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li</w:t>
      </w:r>
      <w:r w:rsidRPr="00004F7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izl</w:t>
      </w:r>
      <w:r w:rsidR="00B9044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aganje leku</w:t>
      </w:r>
    </w:p>
    <w:p w14:paraId="4075A075" w14:textId="77777777" w:rsidR="007D133E" w:rsidRPr="007D133E" w:rsidRDefault="007D133E" w:rsidP="007D133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  <w:r w:rsidRPr="007D133E">
        <w:rPr>
          <w:rFonts w:ascii="Times New Roman" w:hAnsi="Times New Roman" w:cs="Times New Roman"/>
          <w:iCs/>
          <w:sz w:val="24"/>
          <w:szCs w:val="24"/>
          <w:lang w:val="hr-HR"/>
        </w:rPr>
        <w:t xml:space="preserve">Ako je spoljašnje pakovanje (kutija) vidno oštećeno – </w:t>
      </w:r>
      <w:r w:rsidRPr="007D133E">
        <w:rPr>
          <w:rFonts w:ascii="Times New Roman" w:hAnsi="Times New Roman" w:cs="Times New Roman"/>
          <w:b/>
          <w:bCs/>
          <w:iCs/>
          <w:sz w:val="24"/>
          <w:szCs w:val="24"/>
          <w:lang w:val="hr-HR"/>
        </w:rPr>
        <w:t>NE otvarajte</w:t>
      </w:r>
      <w:r w:rsidRPr="007D133E">
        <w:rPr>
          <w:rFonts w:ascii="Times New Roman" w:hAnsi="Times New Roman" w:cs="Times New Roman"/>
          <w:iCs/>
          <w:sz w:val="24"/>
          <w:szCs w:val="24"/>
          <w:lang w:val="hr-HR"/>
        </w:rPr>
        <w:t>.</w:t>
      </w:r>
    </w:p>
    <w:p w14:paraId="7B996DA9" w14:textId="77777777" w:rsidR="007D133E" w:rsidRPr="007D133E" w:rsidRDefault="007D133E" w:rsidP="007D133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  <w:r w:rsidRPr="007D133E">
        <w:rPr>
          <w:rFonts w:ascii="Times New Roman" w:hAnsi="Times New Roman" w:cs="Times New Roman"/>
          <w:iCs/>
          <w:sz w:val="24"/>
          <w:szCs w:val="24"/>
          <w:lang w:val="hr-HR"/>
        </w:rPr>
        <w:t>Ako je blister o</w:t>
      </w:r>
      <w:r w:rsidRPr="007D133E">
        <w:rPr>
          <w:rFonts w:ascii="Times New Roman" w:hAnsi="Times New Roman" w:cs="Times New Roman"/>
          <w:iCs/>
          <w:sz w:val="24"/>
          <w:szCs w:val="24"/>
        </w:rPr>
        <w:t>štećen ili probušen ili ste primetili da su kapsule oštećene ili propuštaju</w:t>
      </w:r>
      <w:r w:rsidRPr="007D133E">
        <w:rPr>
          <w:rFonts w:ascii="Times New Roman" w:hAnsi="Times New Roman" w:cs="Times New Roman"/>
          <w:iCs/>
          <w:sz w:val="24"/>
          <w:szCs w:val="24"/>
          <w:lang w:val="hr-HR"/>
        </w:rPr>
        <w:t xml:space="preserve"> – </w:t>
      </w:r>
      <w:r w:rsidRPr="007D133E">
        <w:rPr>
          <w:rFonts w:ascii="Times New Roman" w:hAnsi="Times New Roman" w:cs="Times New Roman"/>
          <w:b/>
          <w:bCs/>
          <w:iCs/>
          <w:sz w:val="24"/>
          <w:szCs w:val="24"/>
          <w:lang w:val="hr-HR"/>
        </w:rPr>
        <w:t>odmah zatvorite kutiju</w:t>
      </w:r>
      <w:r w:rsidRPr="007D133E">
        <w:rPr>
          <w:rFonts w:ascii="Times New Roman" w:hAnsi="Times New Roman" w:cs="Times New Roman"/>
          <w:iCs/>
          <w:sz w:val="24"/>
          <w:szCs w:val="24"/>
          <w:lang w:val="hr-HR"/>
        </w:rPr>
        <w:t>.</w:t>
      </w:r>
    </w:p>
    <w:p w14:paraId="4810DF56" w14:textId="3601EA7D" w:rsidR="007D133E" w:rsidRPr="007D133E" w:rsidRDefault="007D133E" w:rsidP="007D133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  <w:r w:rsidRPr="007D133E">
        <w:rPr>
          <w:rFonts w:ascii="Times New Roman" w:hAnsi="Times New Roman" w:cs="Times New Roman"/>
          <w:iCs/>
          <w:sz w:val="24"/>
          <w:szCs w:val="24"/>
          <w:lang w:val="hr-HR"/>
        </w:rPr>
        <w:t>Stavite lek u plasti</w:t>
      </w:r>
      <w:r w:rsidRPr="007D133E">
        <w:rPr>
          <w:rFonts w:ascii="Times New Roman" w:hAnsi="Times New Roman" w:cs="Times New Roman"/>
          <w:iCs/>
          <w:sz w:val="24"/>
          <w:szCs w:val="24"/>
        </w:rPr>
        <w:t xml:space="preserve">čnu (polietilensku) </w:t>
      </w:r>
      <w:r w:rsidR="00D80EFE">
        <w:rPr>
          <w:rFonts w:ascii="Times New Roman" w:hAnsi="Times New Roman" w:cs="Times New Roman"/>
          <w:iCs/>
          <w:sz w:val="24"/>
          <w:szCs w:val="24"/>
        </w:rPr>
        <w:t>kesu</w:t>
      </w:r>
      <w:r w:rsidRPr="007D133E">
        <w:rPr>
          <w:rFonts w:ascii="Times New Roman" w:hAnsi="Times New Roman" w:cs="Times New Roman"/>
          <w:iCs/>
          <w:sz w:val="24"/>
          <w:szCs w:val="24"/>
        </w:rPr>
        <w:t xml:space="preserve"> koja se može zatvoriti.</w:t>
      </w:r>
    </w:p>
    <w:p w14:paraId="4A54B24B" w14:textId="3C785B7E" w:rsidR="007D133E" w:rsidRPr="007D133E" w:rsidRDefault="007D133E" w:rsidP="007D133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  <w:r w:rsidRPr="007D133E">
        <w:rPr>
          <w:rFonts w:ascii="Times New Roman" w:hAnsi="Times New Roman" w:cs="Times New Roman"/>
          <w:iCs/>
          <w:sz w:val="24"/>
          <w:szCs w:val="24"/>
        </w:rPr>
        <w:t xml:space="preserve">Neiskorišćeno pakovanje što pre vratite farmaceutu radi bezbednog </w:t>
      </w:r>
      <w:r w:rsidR="00CF04B8">
        <w:rPr>
          <w:rFonts w:ascii="Times New Roman" w:hAnsi="Times New Roman" w:cs="Times New Roman"/>
          <w:iCs/>
          <w:sz w:val="24"/>
          <w:szCs w:val="24"/>
        </w:rPr>
        <w:t>odlaganja</w:t>
      </w:r>
      <w:r w:rsidRPr="007D133E">
        <w:rPr>
          <w:rFonts w:ascii="Times New Roman" w:hAnsi="Times New Roman" w:cs="Times New Roman"/>
          <w:iCs/>
          <w:sz w:val="24"/>
          <w:szCs w:val="24"/>
        </w:rPr>
        <w:t xml:space="preserve"> leka.</w:t>
      </w:r>
    </w:p>
    <w:p w14:paraId="59B8E8DD" w14:textId="77777777" w:rsidR="00506F26" w:rsidRPr="00E63811" w:rsidRDefault="00506F26" w:rsidP="00C644DC">
      <w:pPr>
        <w:pStyle w:val="Default"/>
        <w:spacing w:before="240"/>
        <w:ind w:left="1200"/>
        <w:jc w:val="both"/>
        <w:rPr>
          <w:rFonts w:ascii="Times New Roman" w:hAnsi="Times New Roman" w:cs="Times New Roman"/>
          <w:lang w:val="sr-Latn-RS"/>
        </w:rPr>
      </w:pPr>
    </w:p>
    <w:p w14:paraId="5C30101B" w14:textId="01699DD3" w:rsidR="00506F26" w:rsidRPr="00004F72" w:rsidRDefault="00506F26" w:rsidP="00C644DC">
      <w:pPr>
        <w:pStyle w:val="Heading2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004F7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Ako </w:t>
      </w:r>
      <w:r w:rsidR="000E362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je </w:t>
      </w:r>
      <w:r w:rsidR="00F3783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l</w:t>
      </w:r>
      <w:r w:rsidRPr="00004F7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ek izvan pakovanja ili </w:t>
      </w:r>
      <w:r w:rsidR="005919E2" w:rsidRPr="00004F7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je </w:t>
      </w:r>
      <w:r w:rsidRPr="00004F7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prosut, treba </w:t>
      </w:r>
      <w:r w:rsidRPr="00D80EFE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preduzeti odgovarajuće mere opreza kako bi se smanjila izloženost uz odgovarajuću ličnu zaštitu</w:t>
      </w:r>
    </w:p>
    <w:p w14:paraId="1F0A74A7" w14:textId="77777777" w:rsidR="0007320F" w:rsidRPr="0007320F" w:rsidRDefault="0007320F" w:rsidP="0007320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320F">
        <w:rPr>
          <w:rFonts w:ascii="Times New Roman" w:hAnsi="Times New Roman" w:cs="Times New Roman"/>
          <w:iCs/>
          <w:sz w:val="24"/>
          <w:szCs w:val="24"/>
          <w:lang w:val="hr-HR"/>
        </w:rPr>
        <w:t xml:space="preserve">Ako su kapsule </w:t>
      </w:r>
      <w:r w:rsidRPr="00A157BE">
        <w:rPr>
          <w:rFonts w:ascii="Times New Roman" w:hAnsi="Times New Roman" w:cs="Times New Roman"/>
          <w:iCs/>
          <w:sz w:val="24"/>
          <w:szCs w:val="24"/>
          <w:lang w:val="hr-HR"/>
        </w:rPr>
        <w:t>zdrobljene ili</w:t>
      </w:r>
      <w:r w:rsidRPr="0007320F">
        <w:rPr>
          <w:rFonts w:ascii="Times New Roman" w:hAnsi="Times New Roman" w:cs="Times New Roman"/>
          <w:iCs/>
          <w:sz w:val="24"/>
          <w:szCs w:val="24"/>
          <w:lang w:val="hr-HR"/>
        </w:rPr>
        <w:t xml:space="preserve"> slomljene, možete biti izloženi prahu koji sadrži aktivnu supstancu. </w:t>
      </w:r>
      <w:r w:rsidRPr="0007320F">
        <w:rPr>
          <w:rFonts w:ascii="Times New Roman" w:hAnsi="Times New Roman" w:cs="Times New Roman"/>
          <w:iCs/>
          <w:sz w:val="24"/>
          <w:szCs w:val="24"/>
        </w:rPr>
        <w:t>Izbegavajte raspršivanje praha i njegovo udisanje.</w:t>
      </w:r>
    </w:p>
    <w:p w14:paraId="6F29DF91" w14:textId="77777777" w:rsidR="0007320F" w:rsidRPr="0007320F" w:rsidRDefault="0007320F" w:rsidP="0007320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07320F">
        <w:rPr>
          <w:rFonts w:ascii="Times New Roman" w:hAnsi="Times New Roman" w:cs="Times New Roman"/>
          <w:sz w:val="24"/>
          <w:szCs w:val="24"/>
        </w:rPr>
        <w:lastRenderedPageBreak/>
        <w:t>Stavite rukavice za jednokratnu upotrebu kako biste očistili prah.</w:t>
      </w:r>
    </w:p>
    <w:p w14:paraId="3472B7A9" w14:textId="60074A39" w:rsidR="0007320F" w:rsidRPr="0007320F" w:rsidRDefault="0007320F" w:rsidP="0007320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07320F">
        <w:rPr>
          <w:rFonts w:ascii="Times New Roman" w:hAnsi="Times New Roman" w:cs="Times New Roman"/>
          <w:iCs/>
          <w:sz w:val="24"/>
          <w:szCs w:val="24"/>
          <w:lang w:val="pl-PL"/>
        </w:rPr>
        <w:t>Postavite vlažnu krpu ili peškir preko područja onečišćenog prahom kako biste smanjili prelazak praha u vazduh. Dodajte tečnosti kako bi tkanina upila rastvor. Nakon rukovanja prosutim lekom, temeljno očistite to područje sapunom i vodom</w:t>
      </w:r>
      <w:r w:rsidR="000F7065">
        <w:rPr>
          <w:rFonts w:ascii="Times New Roman" w:hAnsi="Times New Roman" w:cs="Times New Roman"/>
          <w:iCs/>
          <w:sz w:val="24"/>
          <w:szCs w:val="24"/>
          <w:lang w:val="pl-PL"/>
        </w:rPr>
        <w:t>, a zatim ga</w:t>
      </w:r>
      <w:r w:rsidRPr="0007320F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osušite.</w:t>
      </w:r>
    </w:p>
    <w:p w14:paraId="2FFC9D25" w14:textId="6BC83EE0" w:rsidR="0007320F" w:rsidRPr="0007320F" w:rsidRDefault="0007320F" w:rsidP="0007320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07320F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Odložite sve kontaminirane predmete, uključujući vlažnu krpu ili peškir i rukavice u plastičnu (polietilensku) </w:t>
      </w:r>
      <w:r w:rsidR="0087248E">
        <w:rPr>
          <w:rFonts w:ascii="Times New Roman" w:hAnsi="Times New Roman" w:cs="Times New Roman"/>
          <w:iCs/>
          <w:sz w:val="24"/>
          <w:szCs w:val="24"/>
          <w:lang w:val="pl-PL"/>
        </w:rPr>
        <w:t>kesu</w:t>
      </w:r>
      <w:r w:rsidRPr="0007320F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</w:t>
      </w:r>
      <w:r w:rsidR="001D6988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koja može da se zatvori </w:t>
      </w:r>
      <w:r w:rsidRPr="0007320F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i </w:t>
      </w:r>
      <w:r w:rsidR="00CF04B8">
        <w:rPr>
          <w:rFonts w:ascii="Times New Roman" w:hAnsi="Times New Roman" w:cs="Times New Roman"/>
          <w:iCs/>
          <w:sz w:val="24"/>
          <w:szCs w:val="24"/>
          <w:lang w:val="pl-PL"/>
        </w:rPr>
        <w:t>odložit</w:t>
      </w:r>
      <w:r w:rsidR="0087248E">
        <w:rPr>
          <w:rFonts w:ascii="Times New Roman" w:hAnsi="Times New Roman" w:cs="Times New Roman"/>
          <w:iCs/>
          <w:sz w:val="24"/>
          <w:szCs w:val="24"/>
          <w:lang w:val="pl-PL"/>
        </w:rPr>
        <w:t>e</w:t>
      </w:r>
      <w:r w:rsidRPr="0007320F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ih u skladu sa lokalnim propisima.</w:t>
      </w:r>
    </w:p>
    <w:p w14:paraId="09256A9D" w14:textId="77777777" w:rsidR="0007320F" w:rsidRPr="0007320F" w:rsidRDefault="0007320F" w:rsidP="0007320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07320F">
        <w:rPr>
          <w:rFonts w:ascii="Times New Roman" w:hAnsi="Times New Roman" w:cs="Times New Roman"/>
          <w:iCs/>
          <w:sz w:val="24"/>
          <w:szCs w:val="24"/>
          <w:lang w:val="pl-PL"/>
        </w:rPr>
        <w:t>Nakon skidanja rukavica, temeljno operite ruke sapunom i vodom.</w:t>
      </w:r>
    </w:p>
    <w:p w14:paraId="387E87CD" w14:textId="76EC8289" w:rsidR="00506F26" w:rsidRDefault="0007320F" w:rsidP="0007320F">
      <w:pPr>
        <w:numPr>
          <w:ilvl w:val="0"/>
          <w:numId w:val="10"/>
        </w:numPr>
        <w:spacing w:after="0" w:line="240" w:lineRule="auto"/>
        <w:jc w:val="both"/>
        <w:rPr>
          <w:iCs/>
          <w:sz w:val="24"/>
          <w:szCs w:val="24"/>
          <w:lang w:val="pl-PL"/>
        </w:rPr>
      </w:pPr>
      <w:r w:rsidRPr="0007320F">
        <w:rPr>
          <w:rFonts w:ascii="Times New Roman" w:hAnsi="Times New Roman" w:cs="Times New Roman"/>
          <w:iCs/>
          <w:sz w:val="24"/>
          <w:szCs w:val="24"/>
          <w:lang w:val="pl-PL"/>
        </w:rPr>
        <w:t>Odmah prijavite slučaj nosiocu dozvole za lek</w:t>
      </w:r>
      <w:r w:rsidR="0087248E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, </w:t>
      </w:r>
      <w:r w:rsidR="0087248E" w:rsidRPr="00FD723A">
        <w:rPr>
          <w:rFonts w:ascii="Times New Roman" w:hAnsi="Times New Roman" w:cs="Times New Roman"/>
          <w:sz w:val="24"/>
          <w:szCs w:val="24"/>
        </w:rPr>
        <w:t>AMICUS SRB d.o.o.</w:t>
      </w:r>
      <w:r w:rsidRPr="0007320F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(koristeći kontakt podatke u nastavku vodiča).</w:t>
      </w:r>
    </w:p>
    <w:p w14:paraId="793C6AE5" w14:textId="77777777" w:rsidR="0007320F" w:rsidRPr="0007320F" w:rsidRDefault="0007320F" w:rsidP="0007320F">
      <w:pPr>
        <w:spacing w:after="0" w:line="240" w:lineRule="auto"/>
        <w:ind w:left="720"/>
        <w:jc w:val="both"/>
        <w:rPr>
          <w:iCs/>
          <w:sz w:val="24"/>
          <w:szCs w:val="24"/>
          <w:lang w:val="pl-PL"/>
        </w:rPr>
      </w:pPr>
    </w:p>
    <w:p w14:paraId="6C3D7E88" w14:textId="1BC6D564" w:rsidR="00506F26" w:rsidRPr="00004F72" w:rsidRDefault="00506F26" w:rsidP="00C644DC">
      <w:pPr>
        <w:pStyle w:val="Heading2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004F7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Ako sadržaj kapsule dođe u dodir sa kožom ili sluz</w:t>
      </w:r>
      <w:r w:rsidR="005919E2" w:rsidRPr="00004F7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okožom</w:t>
      </w:r>
    </w:p>
    <w:p w14:paraId="71FD22E5" w14:textId="77777777" w:rsidR="00A52562" w:rsidRPr="00A52562" w:rsidRDefault="00A52562" w:rsidP="00A5256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val="pl-PL"/>
          <w14:ligatures w14:val="none"/>
        </w:rPr>
      </w:pPr>
      <w:r w:rsidRPr="00A52562">
        <w:rPr>
          <w:rFonts w:ascii="Times New Roman" w:eastAsia="Times New Roman" w:hAnsi="Times New Roman" w:cs="Times New Roman"/>
          <w:iCs/>
          <w:kern w:val="0"/>
          <w:sz w:val="24"/>
          <w:szCs w:val="24"/>
          <w:lang w:val="pl-PL"/>
          <w14:ligatures w14:val="none"/>
        </w:rPr>
        <w:t>Ako dodirnete prah koji sadrži lek, izloženo područje temeljno operite tekućom vodom i</w:t>
      </w:r>
    </w:p>
    <w:p w14:paraId="17308CE7" w14:textId="77777777" w:rsidR="00A52562" w:rsidRPr="00A52562" w:rsidRDefault="00A52562" w:rsidP="00A52562">
      <w:p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val="pl-PL"/>
          <w14:ligatures w14:val="none"/>
        </w:rPr>
      </w:pPr>
      <w:r w:rsidRPr="00A52562">
        <w:rPr>
          <w:rFonts w:ascii="Times New Roman" w:eastAsia="Times New Roman" w:hAnsi="Times New Roman" w:cs="Times New Roman"/>
          <w:iCs/>
          <w:kern w:val="0"/>
          <w:sz w:val="24"/>
          <w:szCs w:val="24"/>
          <w:lang w:val="pl-PL"/>
          <w14:ligatures w14:val="none"/>
        </w:rPr>
        <w:t>sapunom.</w:t>
      </w:r>
    </w:p>
    <w:p w14:paraId="3B8DA199" w14:textId="0E85E894" w:rsidR="00A52562" w:rsidRDefault="00A52562" w:rsidP="00FA6985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A52562">
        <w:rPr>
          <w:rFonts w:ascii="Times New Roman" w:eastAsia="Times New Roman" w:hAnsi="Times New Roman" w:cs="Times New Roman"/>
          <w:iCs/>
          <w:kern w:val="0"/>
          <w:sz w:val="24"/>
          <w:szCs w:val="24"/>
          <w:lang w:val="pl-PL"/>
          <w14:ligatures w14:val="none"/>
        </w:rPr>
        <w:t xml:space="preserve">Ako je prah došao u kontakt s okom, a nosite kontaktna sočiva koja se lako skidaju, </w:t>
      </w:r>
      <w:r w:rsidRPr="00A52562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skinite i bacite kontaktna sočiva</w:t>
      </w:r>
      <w:r w:rsidRPr="00A52562">
        <w:rPr>
          <w:rFonts w:ascii="Times New Roman" w:eastAsia="Times New Roman" w:hAnsi="Times New Roman" w:cs="Times New Roman"/>
          <w:iCs/>
          <w:kern w:val="0"/>
          <w:sz w:val="24"/>
          <w:szCs w:val="24"/>
          <w:lang w:val="pl-PL"/>
          <w14:ligatures w14:val="none"/>
        </w:rPr>
        <w:t xml:space="preserve">. Odmah ispirajte oko obilnim količinama vode tokom najmanje 15 minuta. </w:t>
      </w:r>
      <w:r w:rsidRPr="00A52562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Ukoliko dođe do iritacije oka, obratiti se oftalmologu.</w:t>
      </w:r>
    </w:p>
    <w:p w14:paraId="0102F0A5" w14:textId="77777777" w:rsidR="00FA6985" w:rsidRPr="00FA6985" w:rsidRDefault="00FA6985" w:rsidP="00FA6985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60B92C72" w14:textId="3F8B32DF" w:rsidR="0008762D" w:rsidRPr="00C914B6" w:rsidRDefault="00A52562" w:rsidP="00C914B6">
      <w:pPr>
        <w:pStyle w:val="Heading2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5F3A68">
        <w:rPr>
          <w:rFonts w:ascii="Times New Roman" w:eastAsia="Times New Roman" w:hAnsi="Times New Roman" w:cs="Times New Roman"/>
          <w:bCs/>
          <w:noProof/>
          <w:color w:val="000000"/>
          <w:kern w:val="0"/>
          <w:sz w:val="24"/>
          <w:szCs w:val="24"/>
          <w:lang w:val="en-US"/>
          <w14:ligatures w14:val="none"/>
        </w:rPr>
        <w:drawing>
          <wp:anchor distT="0" distB="0" distL="114300" distR="114300" simplePos="0" relativeHeight="251658240" behindDoc="0" locked="0" layoutInCell="1" allowOverlap="1" wp14:anchorId="3073754E" wp14:editId="14466E3F">
            <wp:simplePos x="0" y="0"/>
            <wp:positionH relativeFrom="column">
              <wp:posOffset>752475</wp:posOffset>
            </wp:positionH>
            <wp:positionV relativeFrom="paragraph">
              <wp:posOffset>379095</wp:posOffset>
            </wp:positionV>
            <wp:extent cx="4438650" cy="2333625"/>
            <wp:effectExtent l="0" t="0" r="0" b="9525"/>
            <wp:wrapTopAndBottom/>
            <wp:docPr id="19492672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26727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6F26" w:rsidRPr="00004F7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Pravilna tehnika za uklanjanje rukavica</w:t>
      </w:r>
    </w:p>
    <w:p w14:paraId="1B54B39B" w14:textId="77777777" w:rsidR="000D5C4F" w:rsidRDefault="000D5C4F" w:rsidP="000D5C4F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  <w:lang w:val="pl-PL"/>
        </w:rPr>
      </w:pPr>
    </w:p>
    <w:p w14:paraId="7FDC86B5" w14:textId="2E0545D4" w:rsidR="000D5C4F" w:rsidRPr="000D5C4F" w:rsidRDefault="000D5C4F" w:rsidP="000D5C4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0D5C4F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Uhvatite spoljni rub rukavice blizu zgloba (1). </w:t>
      </w:r>
    </w:p>
    <w:p w14:paraId="4A28D85F" w14:textId="77777777" w:rsidR="000D5C4F" w:rsidRPr="000D5C4F" w:rsidRDefault="000D5C4F" w:rsidP="000D5C4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0D5C4F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Skinite rukavicu sa ruke tako da je pritom izvrnete (2). </w:t>
      </w:r>
    </w:p>
    <w:p w14:paraId="1C018FDA" w14:textId="77777777" w:rsidR="000D5C4F" w:rsidRPr="000D5C4F" w:rsidRDefault="000D5C4F" w:rsidP="000D5C4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0D5C4F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Držite je u suprotnoj ruci na kojoj imate rukavicu (3). </w:t>
      </w:r>
    </w:p>
    <w:p w14:paraId="02F861C9" w14:textId="77777777" w:rsidR="000D5C4F" w:rsidRPr="000D5C4F" w:rsidRDefault="000D5C4F" w:rsidP="000D5C4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0D5C4F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Gurnite prste bez rukavice ispod zgloba ruke koja ima rukavicu, vodeći računa da ne dodirnete spoljni deo rukavice (4). </w:t>
      </w:r>
    </w:p>
    <w:p w14:paraId="0DCC095B" w14:textId="77777777" w:rsidR="000D5C4F" w:rsidRPr="000D5C4F" w:rsidRDefault="000D5C4F" w:rsidP="000D5C4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D5C4F">
        <w:rPr>
          <w:rFonts w:ascii="Times New Roman" w:hAnsi="Times New Roman" w:cs="Times New Roman"/>
          <w:sz w:val="24"/>
          <w:szCs w:val="24"/>
          <w:lang w:val="pl-PL"/>
        </w:rPr>
        <w:t>Skinite rukavicu iznutra, tako da je obmotate oko rukavice koju držite u ruci.</w:t>
      </w:r>
    </w:p>
    <w:p w14:paraId="678F976A" w14:textId="77777777" w:rsidR="000D5C4F" w:rsidRPr="000D5C4F" w:rsidRDefault="000D5C4F" w:rsidP="000D5C4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D5C4F">
        <w:rPr>
          <w:rFonts w:ascii="Times New Roman" w:hAnsi="Times New Roman" w:cs="Times New Roman"/>
          <w:sz w:val="24"/>
          <w:szCs w:val="24"/>
          <w:lang w:val="pl-PL"/>
        </w:rPr>
        <w:t>Odložite rukavice u odgovarajući kontejner.</w:t>
      </w:r>
    </w:p>
    <w:p w14:paraId="0AB0A690" w14:textId="201C00E7" w:rsidR="000D5C4F" w:rsidRPr="000D5C4F" w:rsidRDefault="000D5C4F" w:rsidP="000D5C4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D5C4F">
        <w:rPr>
          <w:rFonts w:ascii="Times New Roman" w:hAnsi="Times New Roman" w:cs="Times New Roman"/>
          <w:iCs/>
          <w:sz w:val="24"/>
          <w:szCs w:val="24"/>
        </w:rPr>
        <w:t>Temeljno operite ruke sapunom</w:t>
      </w:r>
      <w:r w:rsidR="00E26545">
        <w:rPr>
          <w:rFonts w:ascii="Times New Roman" w:hAnsi="Times New Roman" w:cs="Times New Roman"/>
          <w:iCs/>
          <w:sz w:val="24"/>
          <w:szCs w:val="24"/>
        </w:rPr>
        <w:t xml:space="preserve"> i </w:t>
      </w:r>
      <w:r w:rsidR="00E26545" w:rsidRPr="000D5C4F">
        <w:rPr>
          <w:rFonts w:ascii="Times New Roman" w:hAnsi="Times New Roman" w:cs="Times New Roman"/>
          <w:iCs/>
          <w:sz w:val="24"/>
          <w:szCs w:val="24"/>
        </w:rPr>
        <w:t>vodom</w:t>
      </w:r>
      <w:r w:rsidRPr="000D5C4F">
        <w:rPr>
          <w:rFonts w:ascii="Times New Roman" w:hAnsi="Times New Roman" w:cs="Times New Roman"/>
          <w:iCs/>
          <w:sz w:val="24"/>
          <w:szCs w:val="24"/>
        </w:rPr>
        <w:t>.</w:t>
      </w:r>
    </w:p>
    <w:p w14:paraId="2D20A61D" w14:textId="77777777" w:rsidR="00004F72" w:rsidRPr="00004F72" w:rsidRDefault="00004F72" w:rsidP="00004F72">
      <w:pPr>
        <w:pStyle w:val="Default"/>
        <w:ind w:left="720"/>
        <w:jc w:val="both"/>
        <w:rPr>
          <w:rFonts w:ascii="Times New Roman" w:hAnsi="Times New Roman" w:cs="Times New Roman"/>
          <w:color w:val="222222"/>
        </w:rPr>
      </w:pPr>
    </w:p>
    <w:p w14:paraId="081F32E7" w14:textId="00757731" w:rsidR="005F4868" w:rsidRPr="00500AE0" w:rsidRDefault="005F4868" w:rsidP="00004F72">
      <w:pPr>
        <w:pStyle w:val="Heading2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500AE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lastRenderedPageBreak/>
        <w:t>Doniranje krvi</w:t>
      </w:r>
    </w:p>
    <w:p w14:paraId="6456963A" w14:textId="53EC59E1" w:rsidR="005F4868" w:rsidRPr="005F4868" w:rsidRDefault="005F4868" w:rsidP="009D3B47">
      <w:pPr>
        <w:tabs>
          <w:tab w:val="right" w:leader="do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Pacijenti ne smeju da doniraju krv tokom celokupnog trajanja lečenja </w:t>
      </w:r>
      <w:r w:rsidR="006952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pomalidomidom</w:t>
      </w:r>
      <w:r w:rsidR="00451A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(uključujući povremene prekide lečenja) i još najmanje 7 dana nakon</w:t>
      </w:r>
      <w:r w:rsidR="007A0F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završetka</w:t>
      </w: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lečenja.</w:t>
      </w:r>
    </w:p>
    <w:p w14:paraId="4806ECF7" w14:textId="2DAE7076" w:rsidR="005F4868" w:rsidRPr="00063990" w:rsidRDefault="005F4868" w:rsidP="00C644DC">
      <w:pPr>
        <w:pStyle w:val="Heading2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004F7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Zahtevi u slučaju sumnje na trudnoću</w:t>
      </w:r>
    </w:p>
    <w:p w14:paraId="66176BC0" w14:textId="25FFE57E" w:rsidR="00063990" w:rsidRPr="00063990" w:rsidRDefault="005F4868" w:rsidP="0023534D">
      <w:pPr>
        <w:numPr>
          <w:ilvl w:val="1"/>
          <w:numId w:val="4"/>
        </w:numPr>
        <w:spacing w:after="0" w:line="240" w:lineRule="auto"/>
        <w:ind w:left="73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Odmah </w:t>
      </w:r>
      <w:r w:rsidR="00500A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prekinuti lečenje pacijentkinje.</w:t>
      </w:r>
    </w:p>
    <w:p w14:paraId="74FB2CAA" w14:textId="175ED3F7" w:rsidR="005F4868" w:rsidRPr="00063990" w:rsidRDefault="00B41716" w:rsidP="0023534D">
      <w:pPr>
        <w:numPr>
          <w:ilvl w:val="1"/>
          <w:numId w:val="4"/>
        </w:numPr>
        <w:spacing w:after="0" w:line="240" w:lineRule="auto"/>
        <w:ind w:left="73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</w:t>
      </w:r>
      <w:r w:rsidR="005F4868"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putiti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pacijentkinju </w:t>
      </w:r>
      <w:r w:rsidR="005F4868"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lekaru specijalisti ili sa iskustvom u </w:t>
      </w:r>
      <w:r w:rsidR="00DB50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oblasti </w:t>
      </w:r>
      <w:r w:rsidR="005F4868"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teratologij</w:t>
      </w:r>
      <w:r w:rsidR="00DB50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="005F4868"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radi procene i savetovanja.</w:t>
      </w:r>
    </w:p>
    <w:p w14:paraId="09FE161F" w14:textId="441509F4" w:rsidR="00004F72" w:rsidRPr="00063990" w:rsidRDefault="005F4868" w:rsidP="0023534D">
      <w:pPr>
        <w:numPr>
          <w:ilvl w:val="1"/>
          <w:numId w:val="4"/>
        </w:numPr>
        <w:spacing w:after="0" w:line="240" w:lineRule="auto"/>
        <w:ind w:left="73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Obavestiti </w:t>
      </w:r>
      <w:r w:rsidR="00B417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nosioca dozvole</w:t>
      </w:r>
      <w:r w:rsidR="00D43D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za lek</w:t>
      </w:r>
      <w:r w:rsidR="007556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D43D4C" w:rsidRPr="00FD723A">
        <w:rPr>
          <w:rFonts w:ascii="Times New Roman" w:hAnsi="Times New Roman" w:cs="Times New Roman"/>
          <w:sz w:val="24"/>
          <w:szCs w:val="24"/>
        </w:rPr>
        <w:t xml:space="preserve">AMICUS SRB d.o.o. </w:t>
      </w: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 svim sumnjama na trudnoću kod pacijentkinja ili partnerki pacijenata</w:t>
      </w:r>
      <w:r w:rsidR="00004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0FC695A" w14:textId="59EF1568" w:rsidR="00CE18BE" w:rsidRPr="00C51D8E" w:rsidRDefault="005F4868" w:rsidP="0023534D">
      <w:pPr>
        <w:numPr>
          <w:ilvl w:val="1"/>
          <w:numId w:val="4"/>
        </w:numPr>
        <w:spacing w:after="0" w:line="240" w:lineRule="auto"/>
        <w:ind w:left="73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4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Nosilac dozvole</w:t>
      </w:r>
      <w:r w:rsidR="007A0F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A0FAC" w:rsidRPr="007A0F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 lek</w:t>
      </w:r>
      <w:r w:rsidR="007556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8F4FF7" w:rsidRPr="007A0FAC">
        <w:rPr>
          <w:rFonts w:ascii="Times New Roman" w:hAnsi="Times New Roman" w:cs="Times New Roman"/>
          <w:sz w:val="24"/>
          <w:szCs w:val="24"/>
        </w:rPr>
        <w:t>AMICUS SRB d.o.o</w:t>
      </w:r>
      <w:r w:rsidR="00755681">
        <w:rPr>
          <w:rFonts w:ascii="Times New Roman" w:hAnsi="Times New Roman" w:cs="Times New Roman"/>
          <w:sz w:val="24"/>
          <w:szCs w:val="24"/>
        </w:rPr>
        <w:t>.</w:t>
      </w:r>
      <w:r w:rsidR="008F4FF7" w:rsidRPr="007A0F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A0F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će pratiti tok svih slučajeva sumnje na trudnoću kod pacijentkinja ili partnerki pacijenata.</w:t>
      </w:r>
    </w:p>
    <w:p w14:paraId="4CC4B8B4" w14:textId="7D7A035E" w:rsidR="005F4868" w:rsidRDefault="005E6C3C" w:rsidP="00C644DC">
      <w:pPr>
        <w:pStyle w:val="Heading1"/>
        <w:jc w:val="both"/>
        <w:rPr>
          <w:rFonts w:ascii="Arial" w:eastAsia="Times New Roman" w:hAnsi="Arial" w:cs="Arial"/>
          <w:b/>
          <w:color w:val="auto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color w:val="auto"/>
          <w:kern w:val="0"/>
          <w:sz w:val="24"/>
          <w:szCs w:val="24"/>
          <w14:ligatures w14:val="none"/>
        </w:rPr>
        <w:t>PRIJAVLJIVANJE NEŽELJENIH REAKCIJA</w:t>
      </w:r>
    </w:p>
    <w:p w14:paraId="29095540" w14:textId="68CAE6B2" w:rsidR="00FD723A" w:rsidRDefault="00FD723A" w:rsidP="00C64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3865766"/>
      <w:r w:rsidRPr="00FD723A">
        <w:rPr>
          <w:rFonts w:ascii="Times New Roman" w:hAnsi="Times New Roman" w:cs="Times New Roman"/>
          <w:sz w:val="24"/>
          <w:szCs w:val="24"/>
        </w:rPr>
        <w:t xml:space="preserve">Sumnju na neželjene reakcije na lek potrebno je da prijavite Agenciji za lekove i medicinska sredstva Srbije (ALIMS) na jedan od sledećih načina: </w:t>
      </w:r>
    </w:p>
    <w:p w14:paraId="4588B29F" w14:textId="305DB01C" w:rsidR="004E2210" w:rsidRPr="004E2210" w:rsidRDefault="004E2210" w:rsidP="00C644DC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723A">
        <w:rPr>
          <w:rFonts w:ascii="Times New Roman" w:hAnsi="Times New Roman" w:cs="Times New Roman"/>
          <w:sz w:val="24"/>
          <w:szCs w:val="24"/>
        </w:rPr>
        <w:t xml:space="preserve">popunjavanjem ONLINE prijave dostupne na internet stranici </w:t>
      </w:r>
      <w:hyperlink r:id="rId14" w:history="1">
        <w:r w:rsidRPr="00FD723A">
          <w:rPr>
            <w:rStyle w:val="Hyperlink"/>
            <w:rFonts w:ascii="Times New Roman" w:hAnsi="Times New Roman" w:cs="Times New Roman"/>
            <w:sz w:val="24"/>
            <w:szCs w:val="24"/>
          </w:rPr>
          <w:t>www.alims.gov.rs</w:t>
        </w:r>
      </w:hyperlink>
    </w:p>
    <w:p w14:paraId="661837CA" w14:textId="77777777" w:rsidR="00FD723A" w:rsidRPr="00FD723A" w:rsidRDefault="00FD723A" w:rsidP="00C644DC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723A">
        <w:rPr>
          <w:rFonts w:ascii="Times New Roman" w:hAnsi="Times New Roman" w:cs="Times New Roman"/>
          <w:sz w:val="24"/>
          <w:szCs w:val="24"/>
        </w:rPr>
        <w:t xml:space="preserve">popunjavanjem obrasca za prijavu neželjene reakcije koji je dostupan na internet stranici </w:t>
      </w:r>
      <w:hyperlink r:id="rId15" w:history="1">
        <w:r w:rsidRPr="00FD723A">
          <w:rPr>
            <w:rStyle w:val="Hyperlink"/>
            <w:rFonts w:ascii="Times New Roman" w:hAnsi="Times New Roman" w:cs="Times New Roman"/>
            <w:sz w:val="24"/>
            <w:szCs w:val="24"/>
          </w:rPr>
          <w:t>www.alims.gov.rs</w:t>
        </w:r>
      </w:hyperlink>
      <w:r w:rsidRPr="00FD723A">
        <w:rPr>
          <w:rFonts w:ascii="Times New Roman" w:hAnsi="Times New Roman" w:cs="Times New Roman"/>
          <w:sz w:val="24"/>
          <w:szCs w:val="24"/>
        </w:rPr>
        <w:t xml:space="preserve"> i slanjem: </w:t>
      </w:r>
    </w:p>
    <w:p w14:paraId="4A211B6C" w14:textId="77777777" w:rsidR="00FD723A" w:rsidRPr="00FD723A" w:rsidRDefault="00FD723A" w:rsidP="00C644DC">
      <w:pPr>
        <w:pStyle w:val="ListParagraph"/>
        <w:widowControl w:val="0"/>
        <w:numPr>
          <w:ilvl w:val="2"/>
          <w:numId w:val="20"/>
        </w:numPr>
        <w:autoSpaceDE w:val="0"/>
        <w:autoSpaceDN w:val="0"/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723A">
        <w:rPr>
          <w:rFonts w:ascii="Times New Roman" w:hAnsi="Times New Roman" w:cs="Times New Roman"/>
          <w:sz w:val="24"/>
          <w:szCs w:val="24"/>
        </w:rPr>
        <w:t xml:space="preserve">poštom na adresu Agencija za lekove i medicinska sredstva Srbije, Nacionalni centar za farmakovigilancu,Vojvode Stepe 458, 11221 Beograd, Republika Srbija </w:t>
      </w:r>
    </w:p>
    <w:p w14:paraId="7325CC4F" w14:textId="77777777" w:rsidR="00FD723A" w:rsidRPr="00FD723A" w:rsidRDefault="00FD723A" w:rsidP="00C644DC">
      <w:pPr>
        <w:pStyle w:val="ListParagraph"/>
        <w:widowControl w:val="0"/>
        <w:numPr>
          <w:ilvl w:val="2"/>
          <w:numId w:val="20"/>
        </w:numPr>
        <w:autoSpaceDE w:val="0"/>
        <w:autoSpaceDN w:val="0"/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723A">
        <w:rPr>
          <w:rFonts w:ascii="Times New Roman" w:hAnsi="Times New Roman" w:cs="Times New Roman"/>
          <w:sz w:val="24"/>
          <w:szCs w:val="24"/>
        </w:rPr>
        <w:t xml:space="preserve">telefaksom na (011) 3951 130 ili </w:t>
      </w:r>
    </w:p>
    <w:p w14:paraId="0C1BD6E2" w14:textId="77777777" w:rsidR="00FD723A" w:rsidRPr="00FD723A" w:rsidRDefault="00FD723A" w:rsidP="00C644DC">
      <w:pPr>
        <w:pStyle w:val="ListParagraph"/>
        <w:widowControl w:val="0"/>
        <w:numPr>
          <w:ilvl w:val="2"/>
          <w:numId w:val="20"/>
        </w:numPr>
        <w:autoSpaceDE w:val="0"/>
        <w:autoSpaceDN w:val="0"/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723A">
        <w:rPr>
          <w:rFonts w:ascii="Times New Roman" w:hAnsi="Times New Roman" w:cs="Times New Roman"/>
          <w:sz w:val="24"/>
          <w:szCs w:val="24"/>
        </w:rPr>
        <w:t xml:space="preserve">elektronskom poštom na </w:t>
      </w:r>
      <w:hyperlink r:id="rId16" w:history="1">
        <w:r w:rsidRPr="00FD723A">
          <w:rPr>
            <w:rStyle w:val="Hyperlink"/>
            <w:rFonts w:ascii="Times New Roman" w:hAnsi="Times New Roman" w:cs="Times New Roman"/>
            <w:sz w:val="24"/>
            <w:szCs w:val="24"/>
          </w:rPr>
          <w:t>nezeljene.reakcije@alims.gov.rs</w:t>
        </w:r>
      </w:hyperlink>
      <w:r w:rsidRPr="00FD72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FB753" w14:textId="1539DE1E" w:rsidR="00472AD3" w:rsidRPr="00B45201" w:rsidRDefault="00FD723A" w:rsidP="00B4520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23A">
        <w:rPr>
          <w:rFonts w:ascii="Times New Roman" w:hAnsi="Times New Roman" w:cs="Times New Roman"/>
          <w:sz w:val="24"/>
          <w:szCs w:val="24"/>
        </w:rPr>
        <w:t xml:space="preserve">Sumnju na neželjene reakcije na lek </w:t>
      </w:r>
      <w:r>
        <w:rPr>
          <w:rFonts w:ascii="Times New Roman" w:hAnsi="Times New Roman" w:cs="Times New Roman"/>
          <w:sz w:val="24"/>
          <w:szCs w:val="24"/>
        </w:rPr>
        <w:t>Imnov</w:t>
      </w:r>
      <w:r w:rsidRPr="00FD723A">
        <w:rPr>
          <w:rFonts w:ascii="Times New Roman" w:hAnsi="Times New Roman" w:cs="Times New Roman"/>
          <w:sz w:val="24"/>
          <w:szCs w:val="24"/>
        </w:rPr>
        <w:t>id možete da prijavite i nosiocu dozvole za lek u Republici Srbiji: AMICUS SRB d.o.o. (koristeći podatke u nastavku).</w:t>
      </w:r>
      <w:bookmarkEnd w:id="0"/>
    </w:p>
    <w:p w14:paraId="48FCB283" w14:textId="78A76516" w:rsidR="00472AD3" w:rsidRDefault="005E6C3C" w:rsidP="00472AD3">
      <w:pPr>
        <w:pStyle w:val="Heading1"/>
        <w:rPr>
          <w:rFonts w:ascii="Arial" w:eastAsia="Times New Roman" w:hAnsi="Arial" w:cs="Arial"/>
          <w:b/>
          <w:color w:val="auto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color w:val="auto"/>
          <w:kern w:val="0"/>
          <w:sz w:val="24"/>
          <w:szCs w:val="24"/>
          <w14:ligatures w14:val="none"/>
        </w:rPr>
        <w:t>KONTAKT PODACI</w:t>
      </w:r>
    </w:p>
    <w:p w14:paraId="03BDC194" w14:textId="77777777" w:rsidR="00472AD3" w:rsidRDefault="00472AD3" w:rsidP="005F4868">
      <w:pPr>
        <w:tabs>
          <w:tab w:val="left" w:pos="284"/>
          <w:tab w:val="center" w:pos="4320"/>
          <w:tab w:val="right" w:pos="8640"/>
        </w:tabs>
        <w:spacing w:after="0" w:line="240" w:lineRule="auto"/>
        <w:jc w:val="both"/>
      </w:pPr>
    </w:p>
    <w:p w14:paraId="3FEDC322" w14:textId="66D00BFD" w:rsidR="005F4868" w:rsidRPr="005F4868" w:rsidRDefault="005F4868" w:rsidP="005F4868">
      <w:pPr>
        <w:tabs>
          <w:tab w:val="left" w:pos="284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Za dodatne informacije i pitanja o Programu prevencije tr</w:t>
      </w:r>
      <w:r w:rsidR="004E221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udnoće i upravljanju rizicima, te</w:t>
      </w: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za </w:t>
      </w:r>
      <w:r w:rsidRPr="005F486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  <w:t xml:space="preserve">DODATNE KOPIJE </w:t>
      </w:r>
      <w:r w:rsidRPr="005F486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MATERIJALA</w:t>
      </w: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iz „Imnovid</w:t>
      </w:r>
      <w:r w:rsidR="005E6C3C" w:rsidRPr="005E6C3C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de-DE"/>
          <w14:ligatures w14:val="none"/>
        </w:rPr>
        <w:t xml:space="preserve"> </w:t>
      </w: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– Informativnog seta za zdravstvene radnike“, kao i </w:t>
      </w:r>
      <w:r w:rsidR="00E727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 vezi</w:t>
      </w:r>
      <w:r w:rsidR="005D19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ostal</w:t>
      </w:r>
      <w:r w:rsidR="00E727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ih</w:t>
      </w: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pitanj</w:t>
      </w:r>
      <w:r w:rsidR="00E7279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</w:t>
      </w: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od značaja za primenu leka Imnovid i prijavljivanj</w:t>
      </w:r>
      <w:r w:rsidR="00E7279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 </w:t>
      </w: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neželjenih reakcija na lek, možete da se obratite nosiocu dozvole za lek </w:t>
      </w:r>
      <w:r w:rsidR="00B93F4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Imnovid</w:t>
      </w:r>
      <w:r w:rsidR="005E6C3C" w:rsidRPr="005E6C3C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de-DE"/>
          <w14:ligatures w14:val="none"/>
        </w:rPr>
        <w:t xml:space="preserve"> </w:t>
      </w:r>
      <w:r w:rsidR="00B93F4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5F486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u Republici Srbiji:</w:t>
      </w:r>
    </w:p>
    <w:p w14:paraId="1F63D375" w14:textId="77777777" w:rsidR="005F4868" w:rsidRPr="005F4868" w:rsidRDefault="005F4868" w:rsidP="005F4868">
      <w:pPr>
        <w:tabs>
          <w:tab w:val="left" w:pos="284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88"/>
        <w:gridCol w:w="4788"/>
      </w:tblGrid>
      <w:tr w:rsidR="005F4868" w:rsidRPr="005F4868" w14:paraId="40995331" w14:textId="77777777" w:rsidTr="00B45201">
        <w:tc>
          <w:tcPr>
            <w:tcW w:w="2500" w:type="pct"/>
          </w:tcPr>
          <w:p w14:paraId="53B3FCC1" w14:textId="77777777" w:rsidR="005F4868" w:rsidRPr="005F4868" w:rsidRDefault="005F4868" w:rsidP="005F4868">
            <w:pPr>
              <w:tabs>
                <w:tab w:val="left" w:pos="567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F48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AMICUS SRB d.o.o.</w:t>
            </w:r>
          </w:p>
          <w:p w14:paraId="3AF45C5E" w14:textId="77777777" w:rsidR="005F4868" w:rsidRPr="005F4868" w:rsidRDefault="005F4868" w:rsidP="005F4868">
            <w:pPr>
              <w:tabs>
                <w:tab w:val="left" w:pos="567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48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Milorada Jovanovića 9</w:t>
            </w:r>
          </w:p>
          <w:p w14:paraId="4B885D56" w14:textId="77777777" w:rsidR="005F4868" w:rsidRPr="005F4868" w:rsidRDefault="005F4868" w:rsidP="005F4868">
            <w:pPr>
              <w:tabs>
                <w:tab w:val="left" w:pos="284"/>
                <w:tab w:val="left" w:pos="567"/>
                <w:tab w:val="center" w:pos="4320"/>
                <w:tab w:val="right" w:pos="8640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48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11000 Beograd</w:t>
            </w:r>
          </w:p>
        </w:tc>
        <w:tc>
          <w:tcPr>
            <w:tcW w:w="2500" w:type="pct"/>
          </w:tcPr>
          <w:p w14:paraId="49718841" w14:textId="77777777" w:rsidR="005F4868" w:rsidRPr="005F4868" w:rsidRDefault="005F4868" w:rsidP="005F4868">
            <w:pPr>
              <w:tabs>
                <w:tab w:val="left" w:pos="567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F48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Telefon: </w:t>
            </w:r>
            <w:r w:rsidRPr="005F48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011 4426 300 </w:t>
            </w:r>
          </w:p>
          <w:p w14:paraId="2385018D" w14:textId="77777777" w:rsidR="005F4868" w:rsidRPr="005F4868" w:rsidRDefault="005F4868" w:rsidP="005F4868">
            <w:pPr>
              <w:tabs>
                <w:tab w:val="left" w:pos="567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48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E-mail: </w:t>
            </w:r>
            <w:hyperlink r:id="rId17" w:history="1">
              <w:r w:rsidRPr="00E63811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de-DE"/>
                  <w14:ligatures w14:val="none"/>
                </w:rPr>
                <w:t>medinfo.serbia</w:t>
              </w:r>
              <w:r w:rsidRPr="005F4868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>@swixxbiopharma.com</w:t>
              </w:r>
            </w:hyperlink>
            <w:r w:rsidRPr="005F48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</w:p>
        </w:tc>
      </w:tr>
    </w:tbl>
    <w:p w14:paraId="6F2B1B07" w14:textId="02218487" w:rsidR="0008762D" w:rsidRPr="005E6C3C" w:rsidRDefault="0008762D" w:rsidP="003F7A58">
      <w:pPr>
        <w:rPr>
          <w:lang w:val="sr-Latn-CS"/>
        </w:rPr>
        <w:sectPr w:rsidR="0008762D" w:rsidRPr="005E6C3C" w:rsidSect="008840E2">
          <w:footerReference w:type="default" r:id="rId18"/>
          <w:headerReference w:type="first" r:id="rId19"/>
          <w:footerReference w:type="first" r:id="rId20"/>
          <w:pgSz w:w="12240" w:h="15840"/>
          <w:pgMar w:top="1440" w:right="1440" w:bottom="1440" w:left="1440" w:header="706" w:footer="706" w:gutter="0"/>
          <w:cols w:space="708"/>
          <w:titlePg/>
          <w:docGrid w:linePitch="360"/>
        </w:sectPr>
      </w:pPr>
    </w:p>
    <w:p w14:paraId="4A4D2E2D" w14:textId="77777777" w:rsidR="00AA5BA8" w:rsidRDefault="003F7A58" w:rsidP="00AA5BA8">
      <w:pPr>
        <w:widowControl w:val="0"/>
        <w:autoSpaceDE w:val="0"/>
        <w:autoSpaceDN w:val="0"/>
        <w:spacing w:before="72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lang w:val="en-US"/>
          <w14:ligatures w14:val="none"/>
        </w:rPr>
      </w:pPr>
      <w:r w:rsidRPr="003F7A58">
        <w:rPr>
          <w:rFonts w:ascii="Times New Roman" w:eastAsia="Times New Roman" w:hAnsi="Times New Roman" w:cs="Times New Roman"/>
          <w:b/>
          <w:kern w:val="0"/>
          <w:sz w:val="24"/>
          <w:lang w:val="en-US"/>
          <w14:ligatures w14:val="none"/>
        </w:rPr>
        <w:lastRenderedPageBreak/>
        <w:t>ALGORITAM</w:t>
      </w:r>
      <w:r w:rsidRPr="003F7A58">
        <w:rPr>
          <w:rFonts w:ascii="Times New Roman" w:eastAsia="Times New Roman" w:hAnsi="Times New Roman" w:cs="Times New Roman"/>
          <w:b/>
          <w:spacing w:val="-4"/>
          <w:kern w:val="0"/>
          <w:sz w:val="24"/>
          <w:lang w:val="en-US"/>
          <w14:ligatures w14:val="none"/>
        </w:rPr>
        <w:t xml:space="preserve"> </w:t>
      </w:r>
      <w:r w:rsidRPr="003F7A58">
        <w:rPr>
          <w:rFonts w:ascii="Times New Roman" w:eastAsia="Times New Roman" w:hAnsi="Times New Roman" w:cs="Times New Roman"/>
          <w:b/>
          <w:kern w:val="0"/>
          <w:sz w:val="24"/>
          <w:lang w:val="en-US"/>
          <w14:ligatures w14:val="none"/>
        </w:rPr>
        <w:t>OPISA</w:t>
      </w:r>
      <w:r w:rsidRPr="003F7A58">
        <w:rPr>
          <w:rFonts w:ascii="Times New Roman" w:eastAsia="Times New Roman" w:hAnsi="Times New Roman" w:cs="Times New Roman"/>
          <w:b/>
          <w:spacing w:val="-3"/>
          <w:kern w:val="0"/>
          <w:sz w:val="24"/>
          <w:lang w:val="en-US"/>
          <w14:ligatures w14:val="none"/>
        </w:rPr>
        <w:t xml:space="preserve"> </w:t>
      </w:r>
      <w:r w:rsidRPr="003F7A58">
        <w:rPr>
          <w:rFonts w:ascii="Times New Roman" w:eastAsia="Times New Roman" w:hAnsi="Times New Roman" w:cs="Times New Roman"/>
          <w:b/>
          <w:kern w:val="0"/>
          <w:sz w:val="24"/>
          <w:lang w:val="en-US"/>
          <w14:ligatures w14:val="none"/>
        </w:rPr>
        <w:t>PROGRAMA</w:t>
      </w:r>
      <w:r w:rsidRPr="003F7A58">
        <w:rPr>
          <w:rFonts w:ascii="Times New Roman" w:eastAsia="Times New Roman" w:hAnsi="Times New Roman" w:cs="Times New Roman"/>
          <w:b/>
          <w:spacing w:val="-2"/>
          <w:kern w:val="0"/>
          <w:sz w:val="24"/>
          <w:lang w:val="en-US"/>
          <w14:ligatures w14:val="none"/>
        </w:rPr>
        <w:t xml:space="preserve"> </w:t>
      </w:r>
      <w:r w:rsidRPr="003F7A58">
        <w:rPr>
          <w:rFonts w:ascii="Times New Roman" w:eastAsia="Times New Roman" w:hAnsi="Times New Roman" w:cs="Times New Roman"/>
          <w:b/>
          <w:kern w:val="0"/>
          <w:sz w:val="24"/>
          <w:lang w:val="en-US"/>
          <w14:ligatures w14:val="none"/>
        </w:rPr>
        <w:t>PREVENCIJE</w:t>
      </w:r>
      <w:r w:rsidRPr="003F7A58">
        <w:rPr>
          <w:rFonts w:ascii="Times New Roman" w:eastAsia="Times New Roman" w:hAnsi="Times New Roman" w:cs="Times New Roman"/>
          <w:b/>
          <w:spacing w:val="-4"/>
          <w:kern w:val="0"/>
          <w:sz w:val="24"/>
          <w:lang w:val="en-US"/>
          <w14:ligatures w14:val="none"/>
        </w:rPr>
        <w:t xml:space="preserve"> </w:t>
      </w:r>
      <w:r w:rsidRPr="003F7A58">
        <w:rPr>
          <w:rFonts w:ascii="Times New Roman" w:eastAsia="Times New Roman" w:hAnsi="Times New Roman" w:cs="Times New Roman"/>
          <w:b/>
          <w:kern w:val="0"/>
          <w:sz w:val="24"/>
          <w:lang w:val="en-US"/>
          <w14:ligatures w14:val="none"/>
        </w:rPr>
        <w:t>TRUDNOĆE</w:t>
      </w:r>
      <w:r w:rsidRPr="003F7A58">
        <w:rPr>
          <w:rFonts w:ascii="Times New Roman" w:eastAsia="Times New Roman" w:hAnsi="Times New Roman" w:cs="Times New Roman"/>
          <w:b/>
          <w:spacing w:val="-1"/>
          <w:kern w:val="0"/>
          <w:sz w:val="24"/>
          <w:lang w:val="en-US"/>
          <w14:ligatures w14:val="none"/>
        </w:rPr>
        <w:t xml:space="preserve"> </w:t>
      </w:r>
      <w:r w:rsidRPr="003F7A58">
        <w:rPr>
          <w:rFonts w:ascii="Times New Roman" w:eastAsia="Times New Roman" w:hAnsi="Times New Roman" w:cs="Times New Roman"/>
          <w:b/>
          <w:kern w:val="0"/>
          <w:sz w:val="24"/>
          <w:lang w:val="en-US"/>
          <w14:ligatures w14:val="none"/>
        </w:rPr>
        <w:t>I</w:t>
      </w:r>
      <w:r w:rsidRPr="003F7A58">
        <w:rPr>
          <w:rFonts w:ascii="Times New Roman" w:eastAsia="Times New Roman" w:hAnsi="Times New Roman" w:cs="Times New Roman"/>
          <w:b/>
          <w:spacing w:val="-3"/>
          <w:kern w:val="0"/>
          <w:sz w:val="24"/>
          <w:lang w:val="en-US"/>
          <w14:ligatures w14:val="none"/>
        </w:rPr>
        <w:t xml:space="preserve"> </w:t>
      </w:r>
      <w:r w:rsidRPr="003F7A58">
        <w:rPr>
          <w:rFonts w:ascii="Times New Roman" w:eastAsia="Times New Roman" w:hAnsi="Times New Roman" w:cs="Times New Roman"/>
          <w:b/>
          <w:kern w:val="0"/>
          <w:sz w:val="24"/>
          <w:lang w:val="en-US"/>
          <w14:ligatures w14:val="none"/>
        </w:rPr>
        <w:t>KATEGORIZACIJE</w:t>
      </w:r>
      <w:r w:rsidRPr="003F7A58">
        <w:rPr>
          <w:rFonts w:ascii="Times New Roman" w:eastAsia="Times New Roman" w:hAnsi="Times New Roman" w:cs="Times New Roman"/>
          <w:b/>
          <w:spacing w:val="-3"/>
          <w:kern w:val="0"/>
          <w:sz w:val="24"/>
          <w:lang w:val="en-US"/>
          <w14:ligatures w14:val="none"/>
        </w:rPr>
        <w:t xml:space="preserve"> </w:t>
      </w:r>
      <w:r w:rsidRPr="003F7A58">
        <w:rPr>
          <w:rFonts w:ascii="Times New Roman" w:eastAsia="Times New Roman" w:hAnsi="Times New Roman" w:cs="Times New Roman"/>
          <w:b/>
          <w:spacing w:val="-2"/>
          <w:kern w:val="0"/>
          <w:sz w:val="24"/>
          <w:lang w:val="en-US"/>
          <w14:ligatures w14:val="none"/>
        </w:rPr>
        <w:t>PACIJENATA</w:t>
      </w:r>
    </w:p>
    <w:p w14:paraId="3EC5AA49" w14:textId="37797A14" w:rsidR="003F7A58" w:rsidRPr="00AA5BA8" w:rsidRDefault="003F7A58" w:rsidP="00AA5BA8">
      <w:pPr>
        <w:widowControl w:val="0"/>
        <w:autoSpaceDE w:val="0"/>
        <w:autoSpaceDN w:val="0"/>
        <w:spacing w:before="72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lang w:val="en-US"/>
          <w14:ligatures w14:val="none"/>
        </w:rPr>
      </w:pPr>
      <w:r w:rsidRPr="003F7A58"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 wp14:anchorId="2FE107A9" wp14:editId="17CB294D">
                <wp:simplePos x="0" y="0"/>
                <wp:positionH relativeFrom="column">
                  <wp:posOffset>-581025</wp:posOffset>
                </wp:positionH>
                <wp:positionV relativeFrom="paragraph">
                  <wp:posOffset>306705</wp:posOffset>
                </wp:positionV>
                <wp:extent cx="7058025" cy="7705724"/>
                <wp:effectExtent l="0" t="0" r="47625" b="0"/>
                <wp:wrapNone/>
                <wp:docPr id="1609632035" name="Canvas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bg1"/>
                        </a:soli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37908697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807525" y="0"/>
                            <a:ext cx="2971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A46BF3" w14:textId="77777777" w:rsidR="003F7A58" w:rsidRPr="003F7A58" w:rsidRDefault="003F7A58" w:rsidP="003F7A5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3F7A58">
                                <w:rPr>
                                  <w:rFonts w:ascii="Times New Roman" w:hAnsi="Times New Roman" w:cs="Times New Roman"/>
                                </w:rPr>
                                <w:t>PROCENA NOVOG PACIJENTA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00528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8875" y="815017"/>
                            <a:ext cx="1084580" cy="2645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CE309B" w14:textId="77777777" w:rsidR="003F7A58" w:rsidRPr="003F7A58" w:rsidRDefault="003F7A58" w:rsidP="003F7A5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  <w:lang w:val="sr-Latn-CS"/>
                                </w:rPr>
                              </w:pPr>
                              <w:r w:rsidRPr="003F7A58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  <w:lang w:val="sr-Latn-CS"/>
                                </w:rPr>
                                <w:t>MUŠKARAC</w:t>
                              </w:r>
                            </w:p>
                            <w:p w14:paraId="652B705D" w14:textId="77777777" w:rsidR="003F7A58" w:rsidRPr="008E4DAB" w:rsidRDefault="003F7A58" w:rsidP="003F7A5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77867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534420" y="742950"/>
                            <a:ext cx="1028700" cy="2748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82999E" w14:textId="77777777" w:rsidR="003F7A58" w:rsidRPr="003F7A58" w:rsidRDefault="003F7A58" w:rsidP="003F7A5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  <w:lang w:val="sr-Latn-CS"/>
                                </w:rPr>
                              </w:pPr>
                              <w:r w:rsidRPr="003F7A58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  <w:lang w:val="sr-Latn-CS"/>
                                </w:rPr>
                                <w:t>ŽENA</w:t>
                              </w:r>
                            </w:p>
                            <w:p w14:paraId="034C2994" w14:textId="77777777" w:rsidR="003F7A58" w:rsidRPr="00E53306" w:rsidRDefault="003F7A58" w:rsidP="003F7A5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319008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048125" y="2120479"/>
                            <a:ext cx="2800350" cy="26139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E3CAD1" w14:textId="0B27A211" w:rsidR="003F7A58" w:rsidRPr="00C51478" w:rsidRDefault="003F7A58" w:rsidP="004E2210">
                              <w:pPr>
                                <w:pStyle w:val="Header"/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fi-FI"/>
                                </w:rPr>
                              </w:pPr>
                              <w:r w:rsidRPr="00C5147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fi-FI"/>
                                </w:rPr>
                                <w:t xml:space="preserve">Ukoliko već ne primenjuje efikasnu kontracepciju, </w:t>
                              </w:r>
                              <w:r w:rsidR="004E2210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fi-FI"/>
                                </w:rPr>
                                <w:t xml:space="preserve">započeti </w:t>
                              </w:r>
                              <w:r w:rsidRPr="00C51478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fi-FI"/>
                                </w:rPr>
                                <w:t xml:space="preserve">sa efikasnom kontracepcijom najmanje </w:t>
                              </w:r>
                              <w:r w:rsidRPr="00C51478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sr-Latn-CS"/>
                                </w:rPr>
                                <w:t>4 nedelje pre započinjanja lečenja</w:t>
                              </w:r>
                              <w:r w:rsidRPr="00C5147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fi-FI"/>
                                </w:rPr>
                                <w:t>, osim u slučaju potpune i neprekidne seksualne apstinencije, i to:</w:t>
                              </w:r>
                            </w:p>
                            <w:p w14:paraId="0CE86250" w14:textId="77777777" w:rsidR="003F7A58" w:rsidRPr="00C51478" w:rsidRDefault="003F7A58" w:rsidP="003F7A58">
                              <w:pPr>
                                <w:pStyle w:val="Header"/>
                                <w:tabs>
                                  <w:tab w:val="left" w:pos="284"/>
                                </w:tabs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fi-FI"/>
                                </w:rPr>
                              </w:pPr>
                            </w:p>
                            <w:p w14:paraId="4A104BE3" w14:textId="77777777" w:rsidR="003F7A58" w:rsidRPr="00C51478" w:rsidRDefault="003F7A58" w:rsidP="004E2210">
                              <w:pPr>
                                <w:pStyle w:val="Header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4513"/>
                                  <w:tab w:val="clear" w:pos="9026"/>
                                  <w:tab w:val="left" w:pos="360"/>
                                </w:tabs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fi-FI"/>
                                </w:rPr>
                              </w:pPr>
                              <w:r w:rsidRPr="00C5147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fi-FI"/>
                                </w:rPr>
                                <w:t>Implant, intrauterini dostavni sistem sa levonorgestrelom, depo medroksiprogesteron acetat, sterilizacija podvezivanjem jajovoda, partner koji je podvrgnut vazektomiji, kontraceptivne tablete za inhibiciju ovulacije koje sadrže samo progestagenu komponentu (npr. dezogestrel).</w:t>
                              </w:r>
                            </w:p>
                            <w:p w14:paraId="6E3C1F79" w14:textId="77777777" w:rsidR="003F7A58" w:rsidRPr="00C51478" w:rsidRDefault="003F7A58" w:rsidP="004E2210">
                              <w:pPr>
                                <w:pStyle w:val="Header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4513"/>
                                  <w:tab w:val="clear" w:pos="9026"/>
                                  <w:tab w:val="left" w:pos="360"/>
                                </w:tabs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fi-FI"/>
                                </w:rPr>
                              </w:pPr>
                              <w:r w:rsidRPr="00C5147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fi-FI"/>
                                </w:rPr>
                                <w:t>Kontracepcija se primenjuje kontinuirano tokom lečenja, uključujući prekide lečenja, kao i najmanje 4 nedelje nakon završetka lečenja.</w:t>
                              </w:r>
                            </w:p>
                            <w:p w14:paraId="13906743" w14:textId="77777777" w:rsidR="003F7A58" w:rsidRPr="00523178" w:rsidRDefault="003F7A58" w:rsidP="003F7A58">
                              <w:pPr>
                                <w:rPr>
                                  <w:sz w:val="20"/>
                                  <w:szCs w:val="20"/>
                                  <w:lang w:val="fi-F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9525321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3779325" y="5582249"/>
                            <a:ext cx="1353368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D62406" w14:textId="77777777" w:rsidR="003F7A58" w:rsidRPr="00C51478" w:rsidRDefault="003F7A58" w:rsidP="003F7A5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51478">
                                <w:rPr>
                                  <w:rFonts w:ascii="Times New Roman" w:hAnsi="Times New Roman" w:cs="Times New Roman"/>
                                </w:rPr>
                                <w:t>Negativan rezultat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856723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6008295"/>
                            <a:ext cx="1771649" cy="1583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30B3E0" w14:textId="77777777" w:rsidR="003F7A58" w:rsidRPr="001C183A" w:rsidRDefault="003F7A58" w:rsidP="003F7A5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1C183A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sr-Latn-CS"/>
                                </w:rPr>
                                <w:t xml:space="preserve">Započeti lečenje </w:t>
                              </w:r>
                              <w:r w:rsidRPr="001C183A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pomalidomidom.</w:t>
                              </w:r>
                            </w:p>
                            <w:p w14:paraId="1E716CF9" w14:textId="77777777" w:rsidR="003F7A58" w:rsidRPr="001C183A" w:rsidRDefault="003F7A58" w:rsidP="003F7A58">
                              <w:pPr>
                                <w:spacing w:before="138"/>
                                <w:ind w:right="12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C183A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Nastaviti sa sprovođenjem testova za utvrđivanje trudnoće</w:t>
                              </w:r>
                              <w:r w:rsidRPr="001C183A">
                                <w:rPr>
                                  <w:rFonts w:ascii="Times New Roman" w:hAnsi="Times New Roman" w:cs="Times New Roman"/>
                                  <w:b/>
                                  <w:spacing w:val="-13"/>
                                  <w:sz w:val="20"/>
                                  <w:szCs w:val="20"/>
                                </w:rPr>
                                <w:t xml:space="preserve"> najmanje u intervalima od  </w:t>
                              </w:r>
                              <w:r w:rsidRPr="001C183A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4 nedelje (čak i u slučaju potpune i neprekidne seksualne apstinencije).</w:t>
                              </w:r>
                            </w:p>
                            <w:p w14:paraId="006E42B6" w14:textId="77777777" w:rsidR="003F7A58" w:rsidRPr="007B7432" w:rsidRDefault="003F7A58" w:rsidP="003F7A5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02771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5730974" y="5559987"/>
                            <a:ext cx="1260806" cy="236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01E0B7" w14:textId="77777777" w:rsidR="003F7A58" w:rsidRPr="00C51478" w:rsidRDefault="003F7A58" w:rsidP="003F7A5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51478">
                                <w:rPr>
                                  <w:rFonts w:ascii="Times New Roman" w:hAnsi="Times New Roman" w:cs="Times New Roman"/>
                                </w:rPr>
                                <w:t>Pozitivan rezultat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519342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5484301" y="6007305"/>
                            <a:ext cx="1391079" cy="688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4BD645" w14:textId="77777777" w:rsidR="003F7A58" w:rsidRPr="00C51478" w:rsidRDefault="003F7A58" w:rsidP="00C514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C51478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sr-Latn-CS"/>
                                </w:rPr>
                                <w:t xml:space="preserve">NE ZAPOČINJATI LEČENJE </w:t>
                              </w:r>
                              <w:r w:rsidRPr="00C5147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POMALIDOMIDOM.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6114009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5524" y="1440045"/>
                            <a:ext cx="1409699" cy="3360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6806A9" w14:textId="3181353E" w:rsidR="003F7A58" w:rsidRPr="003F7A58" w:rsidRDefault="003F7A58" w:rsidP="003F7A5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3F7A5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Započeti lečenje </w:t>
                              </w:r>
                              <w:r w:rsidR="00AD323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pomal</w:t>
                              </w:r>
                              <w:r w:rsidRPr="003F7A5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idomidom.</w:t>
                              </w:r>
                            </w:p>
                            <w:p w14:paraId="73D442F4" w14:textId="77777777" w:rsidR="003F7A58" w:rsidRPr="003F7A58" w:rsidRDefault="003F7A58" w:rsidP="003F7A5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14:paraId="3119885F" w14:textId="6DF4B2C8" w:rsidR="003F7A58" w:rsidRPr="00CF1DF1" w:rsidRDefault="003F7A58" w:rsidP="004E221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F7A58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Obavezna je primena prezervativa </w:t>
                              </w:r>
                              <w:r w:rsidRPr="003F7A58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tokom seksualnog odnosa</w:t>
                              </w:r>
                              <w:r w:rsidRPr="003F7A5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(čak i u slučaju vazektomije) tokom trajanja lečenja </w:t>
                              </w:r>
                              <w:r w:rsidR="00AD323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poma</w:t>
                              </w:r>
                              <w:r w:rsidRPr="003F7A5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lidomidom (uključujući privremene prekide lečenja) i još najmanje 7 dana nakon završetka lečenja, ako je partnerka trudna ili u reproduktivnom periodu, a ne koristi efikasnu kontracepciju.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99978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732092" y="6121605"/>
                            <a:ext cx="1562101" cy="1355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7E21D1" w14:textId="3A4D3E02" w:rsidR="003F7A58" w:rsidRPr="00C51478" w:rsidRDefault="003F7A58" w:rsidP="00E36F9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5147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sr-Latn-CS"/>
                                </w:rPr>
                                <w:t xml:space="preserve">Zaopočeti lečenje </w:t>
                              </w:r>
                              <w:r w:rsidRPr="00C5147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pomalidomidom.</w:t>
                              </w:r>
                            </w:p>
                            <w:p w14:paraId="3FE42EE9" w14:textId="0096C1E7" w:rsidR="003F7A58" w:rsidRPr="00C51478" w:rsidRDefault="003F7A58" w:rsidP="003F7A5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5147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sr-Latn-CS"/>
                                </w:rPr>
                                <w:t xml:space="preserve">Nije potrebna </w:t>
                              </w:r>
                              <w:r w:rsidR="004E221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sr-Latn-CS"/>
                                </w:rPr>
                                <w:t>upotreba</w:t>
                              </w:r>
                              <w:r w:rsidRPr="00C5147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sr-Latn-CS"/>
                                </w:rPr>
                                <w:t xml:space="preserve"> kontracepcije</w:t>
                              </w:r>
                              <w:r w:rsidR="004E221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sr-Latn-CS"/>
                                </w:rPr>
                                <w:t xml:space="preserve">, kao ni </w:t>
                              </w:r>
                              <w:r w:rsidRPr="00C5147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sr-Latn-CS"/>
                                </w:rPr>
                                <w:t>sprovođenje testova za utvrđivanje trudnoće.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2891588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4007925" y="7217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7709244" name="Line 5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026973" y="1017823"/>
                            <a:ext cx="1" cy="918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6438012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5722425" y="8360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9610601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5722425" y="8360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7770823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5722425" y="8360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035324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7436925" y="41507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0559486" name="Line 63"/>
                        <wps:cNvCnPr>
                          <a:cxnSpLocks noChangeShapeType="1"/>
                        </wps:cNvCnPr>
                        <wps:spPr bwMode="auto">
                          <a:xfrm flipH="1">
                            <a:off x="695325" y="493199"/>
                            <a:ext cx="3312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575273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83021" y="1111268"/>
                            <a:ext cx="0" cy="3192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826658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2537265" y="5895975"/>
                            <a:ext cx="0" cy="2215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0181440" name="Line 66"/>
                        <wps:cNvCnPr>
                          <a:cxnSpLocks noChangeShapeType="1"/>
                        </wps:cNvCnPr>
                        <wps:spPr bwMode="auto">
                          <a:xfrm flipH="1">
                            <a:off x="4002314" y="496355"/>
                            <a:ext cx="5610" cy="2465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6225275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2494821" y="1122974"/>
                            <a:ext cx="6988" cy="3333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034859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5329585" y="1893123"/>
                            <a:ext cx="0" cy="2273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8596641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5522401" y="4734424"/>
                            <a:ext cx="0" cy="1715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1867944" name="Line 70"/>
                        <wps:cNvCnPr>
                          <a:cxnSpLocks noChangeShapeType="1"/>
                        </wps:cNvCnPr>
                        <wps:spPr bwMode="auto">
                          <a:xfrm flipH="1">
                            <a:off x="4482598" y="5496512"/>
                            <a:ext cx="167242" cy="1619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058146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6178573" y="5464368"/>
                            <a:ext cx="173904" cy="1851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094698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4527775" y="5780191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027854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6322500" y="5793637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4210803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762565" y="2139503"/>
                            <a:ext cx="1607185" cy="37278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DB2DCE" w14:textId="1E3BD24A" w:rsidR="003F7A58" w:rsidRPr="00E36F92" w:rsidRDefault="003F7A58" w:rsidP="003F7A58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E36F9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de-DE"/>
                                </w:rPr>
                                <w:t>Bar jedan od navedenih kriterijuma mora biti ispunjen:</w:t>
                              </w:r>
                            </w:p>
                            <w:p w14:paraId="2D78D80E" w14:textId="77777777" w:rsidR="003F7A58" w:rsidRPr="00E36F92" w:rsidRDefault="003F7A58" w:rsidP="004E221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  <w:tab w:val="num" w:pos="360"/>
                                </w:tabs>
                                <w:spacing w:after="0" w:line="240" w:lineRule="auto"/>
                                <w:ind w:left="360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E36F9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sr-Latn-CS"/>
                                </w:rPr>
                                <w:t>Starost ≥ 50 godina i prirodna amenoreja  ≥ 1 godine</w:t>
                              </w:r>
                              <w:r w:rsidRPr="00E36F9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de-DE"/>
                                </w:rPr>
                                <w:t xml:space="preserve"> (amenoreja nakon hemioterapije ili tokom perioda dojenja ne isključuje reproduktivni potencijal) </w:t>
                              </w:r>
                            </w:p>
                            <w:p w14:paraId="10056EFA" w14:textId="77777777" w:rsidR="003F7A58" w:rsidRPr="00E36F92" w:rsidRDefault="003F7A58" w:rsidP="004E2210">
                              <w:pPr>
                                <w:pStyle w:val="Header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  <w:tab w:val="clear" w:pos="4513"/>
                                  <w:tab w:val="clear" w:pos="9026"/>
                                  <w:tab w:val="left" w:pos="360"/>
                                </w:tabs>
                                <w:ind w:left="360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sr-Latn-CS"/>
                                </w:rPr>
                              </w:pPr>
                              <w:r w:rsidRPr="00E36F9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sr-Latn-CS"/>
                                </w:rPr>
                                <w:t xml:space="preserve">Prevremena insuficijencija jajnika koju je potvrdio specijalista ginekologije </w:t>
                              </w:r>
                            </w:p>
                            <w:p w14:paraId="3B7F27CA" w14:textId="77777777" w:rsidR="003F7A58" w:rsidRPr="00E36F92" w:rsidRDefault="003F7A58" w:rsidP="004E2210">
                              <w:pPr>
                                <w:pStyle w:val="Header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  <w:tab w:val="clear" w:pos="4513"/>
                                  <w:tab w:val="clear" w:pos="9026"/>
                                  <w:tab w:val="left" w:pos="360"/>
                                </w:tabs>
                                <w:ind w:left="360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sr-Latn-CS"/>
                                </w:rPr>
                              </w:pPr>
                              <w:r w:rsidRPr="00E36F9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sr-Latn-CS"/>
                                </w:rPr>
                                <w:t>Prethodna bilateralna salpingo-ooforektomija ili histerektomija</w:t>
                              </w:r>
                            </w:p>
                            <w:p w14:paraId="1826485A" w14:textId="0C828BBC" w:rsidR="003F7A58" w:rsidRPr="00E36F92" w:rsidRDefault="003F7A58" w:rsidP="004E2210">
                              <w:pPr>
                                <w:pStyle w:val="Header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  <w:tab w:val="clear" w:pos="4513"/>
                                  <w:tab w:val="clear" w:pos="9026"/>
                                  <w:tab w:val="left" w:pos="360"/>
                                </w:tabs>
                                <w:ind w:left="360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sr-Latn-CS"/>
                                </w:rPr>
                              </w:pPr>
                              <w:r w:rsidRPr="00E36F9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sr-Latn-CS"/>
                                </w:rPr>
                                <w:t>XY genotip, Turnerov sindrom, ageneza uterusa</w:t>
                              </w:r>
                            </w:p>
                            <w:p w14:paraId="0FB2619E" w14:textId="77777777" w:rsidR="003F7A58" w:rsidRPr="00E36F92" w:rsidRDefault="003F7A58" w:rsidP="003F7A58">
                              <w:pPr>
                                <w:ind w:left="720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790308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4085351" y="4918461"/>
                            <a:ext cx="2732448" cy="5524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57915C" w14:textId="77777777" w:rsidR="003F7A58" w:rsidRPr="00C51478" w:rsidRDefault="003F7A58" w:rsidP="003F7A58">
                              <w:pPr>
                                <w:pStyle w:val="Header"/>
                                <w:tabs>
                                  <w:tab w:val="left" w:pos="284"/>
                                </w:tabs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fi-FI"/>
                                </w:rPr>
                              </w:pPr>
                              <w:r w:rsidRPr="00C51478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fi-FI"/>
                                </w:rPr>
                                <w:t>Test za utvrđivanje trudnoće nakon najmanje 4 nedelje primene odgovarajuće kontracepcije</w:t>
                              </w:r>
                              <w:r w:rsidRPr="00C5147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fi-FI"/>
                                </w:rPr>
                                <w:t xml:space="preserve"> </w:t>
                              </w:r>
                              <w:r w:rsidRPr="00C51478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fi-FI"/>
                                </w:rPr>
                                <w:t>(čak i u slučaju seksualne apstinencije)</w:t>
                              </w:r>
                            </w:p>
                            <w:p w14:paraId="3F7061A5" w14:textId="77777777" w:rsidR="003F7A58" w:rsidRPr="007B7432" w:rsidRDefault="003F7A58" w:rsidP="003F7A5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518606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695325" y="493199"/>
                            <a:ext cx="0" cy="3249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153337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596522" y="1476332"/>
                            <a:ext cx="1975353" cy="42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5ECE02" w14:textId="77777777" w:rsidR="003F7A58" w:rsidRPr="003F7A58" w:rsidRDefault="003F7A58" w:rsidP="003F7A5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F7A58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NIJE U REPRODUKTIVNOM PERIODU</w:t>
                              </w:r>
                            </w:p>
                            <w:p w14:paraId="3111FF1D" w14:textId="77777777" w:rsidR="003F7A58" w:rsidRDefault="003F7A58" w:rsidP="003F7A58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18838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528410" y="1489833"/>
                            <a:ext cx="1750262" cy="3865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74D3F4" w14:textId="77777777" w:rsidR="003F7A58" w:rsidRPr="003F7A58" w:rsidRDefault="003F7A58" w:rsidP="003F7A5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F7A58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U REPRODUKTIVNOM PERIODU</w:t>
                              </w:r>
                            </w:p>
                            <w:p w14:paraId="0EF3F802" w14:textId="77777777" w:rsidR="003F7A58" w:rsidRDefault="003F7A58" w:rsidP="003F7A58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5341211" name="Line 6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483924" y="1111268"/>
                            <a:ext cx="2834007" cy="117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4603240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5317931" y="1122974"/>
                            <a:ext cx="0" cy="3533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7559025" name="Line 66"/>
                        <wps:cNvCnPr>
                          <a:cxnSpLocks noChangeShapeType="1"/>
                        </wps:cNvCnPr>
                        <wps:spPr bwMode="auto">
                          <a:xfrm flipH="1">
                            <a:off x="2501809" y="1893123"/>
                            <a:ext cx="5080" cy="2463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3573780" name="Straight Connector 1223573780"/>
                        <wps:cNvCnPr>
                          <a:stCxn id="379086976" idx="2"/>
                        </wps:cNvCnPr>
                        <wps:spPr>
                          <a:xfrm>
                            <a:off x="2293425" y="342900"/>
                            <a:ext cx="0" cy="15345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E107A9" id="Canvas 110" o:spid="_x0000_s1026" editas="canvas" style="position:absolute;left:0;text-align:left;margin-left:-45.75pt;margin-top:24.15pt;width:555.75pt;height:606.75pt;z-index:251661312" coordsize="70580,77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EyE9AkAAKtWAAAOAAAAZHJzL2Uyb0RvYy54bWzsXNty4soVfU9V/kHFe8Z9v7jGc+rEk0lS&#10;NblUec55l0EYKiARSTZ2vj5rdwshZDyXzEEex/IDFiCapnv12mtfut/+dL9eJXdZWS2L/GLC37BJ&#10;kuXTYrbMby4mv3z68Ac3Sao6zWfpqsizi8lDVk1+evf7373dbs4zUSyK1SwrEzSSV+fbzcVkUdeb&#10;87OzarrI1mn1pthkOd6cF+U6rfG0vDmblekWra9XZ4Ixc7YtytmmLKZZVeHV9/HNybvQ/nyeTet/&#10;zOdVVieriwn6VofHMjxe0+PZu7fp+U2ZbhbLadON9H/oxTpd5vjStqn3aZ0mt+XyUVPr5bQsqmJe&#10;v5kW67NiPl9Os/Ab8Gs46/2ayzS/S6vwY6YYnV0HcfUbtnt9Q/2uitVy9mG5WoUnNPrZ5apM7lKM&#10;2/UNp3E6O7jrDL04p8/S/y3mMaNPrnJ6zAtqKX6EXgn3NvdsN5joatNOefV9P+VqkW6yMELV+fTv&#10;d/8sk+XsYiKtZ854ayZJnq4Bu0/ZfZ38sbhPlKCfQp3A3Vcb3F/f43VAN0xftflYTP9VJXlxuUjz&#10;m+znsiy2iyydoZtxEDofje1U1Mj19m/FDN+T3tZFaOh+Xq5pKDDDCVp3zGqhJ8lDiznq0BTvCG+5&#10;Y4DmFO9JJTyu48jtmtiUVf3nrFgndHExKYHp8BXp3ceqjrfubgmTdzCT5c11O48fwt/jqaRpS7YX&#10;E09d/HwTLPwda2K9rLGQV8s1/Vj6o5vScxq7P+WzcF2ny1W8BpQaXFTnNH5xJOv763vcSCN8Xcwe&#10;MKxlERcsCAYXi6L8zyTZYrFeTKp/36ZlNklWf80xNZ4rRas7PFHaCjwpu+9cd99J8ymaupjUkyRe&#10;XtaREW435fJmgW+KYMiLnzGd82UY5H2vAp4DiGNfT45m5QAKLZx6jGZJo9yB5DBo5tY5G9HsuGbc&#10;xrneQZozp7RrIC2M0tw1iHmVkA6MFMhjj6ER2XFUtNPWOkNg6hO1ehZoSy2VIvoAG1uwsW54bI9t&#10;4eyOroVVzoYlCEJ7vdhuTerI2h0NwiWTHMQNAdyHtnkWaCumHG9EiOCCKesPeVvAcEsAPkgRYbj0&#10;KizCVw3u1sKO4O6C23pSi1Lwx+gOamBwTSKt9bJBt9ZOCNVDNwe1S4PVSEJbCGeeR2iTKD7iH/V1&#10;cDCPrQkcsdfBnuDeaWOFfAy9oDOHh57RltBEmgH/HVTDIbFya7kBHgP0uHYStoHueNXEGsZoVMQ7&#10;762JXCBMwATB5TG4A58NDm5tJfMWrifArbX23vW9PWGYY+hv4FVppA56cGhsfwuvtvpr5NUOryIM&#10;xTX3iEE9wl70gobHnnJKMkiMSKxAYp9YpecMMjZgzyAoYUdebeXXCO5DcBvOFWMAS88d021sZtCQ&#10;sNJaRFql4CVTfWgr5o1voA3hykC+r14ztPpuxHYX20wr7711j52xaIsHJ25upWAedoSImwsO9PYU&#10;sTaCE7OTaIBnhrUwMncr8EZ0d9CNQJVwHl5TG0j7uMyzRLfOMVj7MqccUno+vc+vehm8kCD89LBB&#10;cu4ggRc/QivjqxJ4YGjrm/CCFRzhj0NAN1GzL4B4hZ5/LnfXBgZ+k5RcWdw2mbdvycJF8JF3SoOD&#10;5NZAWS7BLOSbF4g5NhY6znNgjobBTjTPyXy13PyFABKuft0lAJvkrWICuWSEG4irkO1yCD1gfNLz&#10;NikQecxzZyLGnswGjACgKo3jSXuO4VMSTkjrf0QAtEZ/kIWO5LFQzUJ3kF3jQj8oyPmm+pUn5hkB&#10;PMOZIfMfpXic59b8jfPclE8ghnJQl/OyCJ0jtQtGJ7bszrMJNvK0hE7k3JD3uJ5PXmzFFNKGkpzZ&#10;znI2bVZ4kOVslTQ7faZQk/LyBVpSB9Fal0sUoq1Q6oQKrXU2Q8lThkpLuooZhCOFVM8l4bgQCFN4&#10;5drodWB20+ZQTweFvYTrrH3jActYp6Q8kvE9zS4lR+x6VO5fX5B63KArFDcib0EKuUsAwzpoxklG&#10;2WjS6PgTyPQeaPRmmoEC4UP8/+kExQ8k0l8gCUgrnDBGH7rrZgA3rrPyUZpgBb6T4KCd1x4VZsfg&#10;IARSHi/HaX+BcHCoD3WxPLdLDm0KbmCTgDiOkDzG3ZVHsrKHCw3PpEllKqNjIn9kis1JqvSRNRYC&#10;dqMt/oxqoU1gnQ4aXaZQ0Cut4RAoxw92ax/cMZ4ij6E6XyIP84Vyz9F2fN3WluNKAi4jk8rpNkkX&#10;ETFwBEiigMdF28EddGM/3LcjCCgePUqJuHPrJASB3D6wYIw6jBSZgSNFGhHBpgpBWSoP7zFEgwdu&#10;uZaha6PBOI3B4BpbSYylsuSupxGLPk4bUTrqXypYDu1hHUhlQk1ohK4PVCZHmSKV04Qsp0FtTbBt&#10;IzxOAw/ElZmG1jyMPthueceJEkgdPWGQH0LNXIMJJDT6jihy454BwAETDpAJbDJi4jSYUMYzj4dD&#10;b9QOG5xUELm22TCnLTJcPmCyozEl5AYB4mvq0keJ+T0SUyPxJLBEeyZkgBBllyQkHJ+mYlxj34KJ&#10;hmEEREkx7WHrDrhzCrVIjrXhy3azeHQFG2FxNdhmcW6N0E3wSmAXlkbXerKCYdN4QxkIdFkHfqOR&#10;e7Lu4P9703jcS9rmFcfyqU75FJd0GII8sg0xhkQHR7diTkvU3JJoViiZUbFmZs99cKtRBNTEXKhI&#10;Nu7ket3gbkXsCO4OuCWCh/AIafdJN7g8bHzgC1nGXeIJGxLjinsayKOy+x5lh5IiBGBAd620aw25&#10;6sq7AQ05glcIHgWq48oaKfvxAUACpRNR++O0gWfak/qjHP4S7Xjrm41U16E6i6pj52Trxz43tuHT&#10;OkW5MphxjhNqnOyLVKtRN9sEv6RDMi1M7NPs9xo0astDI7Y72IaTg2NXsE+kF+dvRc/pMoH7uO7R&#10;0m+hnERJekT5sbIS4SRtDWjCedxCinzWEfuBTHzs5w9UPoaBNgzaH6TSVXMDlAp0QjNaYnOH3BUS&#10;HckH7/QcpAZqXF7KZL/AyhHBcMiY9owq+AbGw54VOshAxA5bpJGaJot3LC+sEURqwrjKYCPDCI5w&#10;qOdpUsNCSKRZEEzfgeOqLlM6vS+5LPIcZyQWZYJ61N1NWKe9BGFVX97nQXF2TotczuhIxjBxB7fT&#10;E9onRnDYHfTVFJiDIrBlPpYL7M9v3IczGkjANcGO31NAIpnSgYjzVVoDfOvNDIcj5jc42nB1gzrh&#10;aV2GDWcH+wiqh6o9FBJnqc6KLalJVBanGJQVnYUY/uIHF+ksi+eAIhAZz8zBtoS0xoGX8WXOdq9D&#10;28WmQyjy4CvphMr3abWIHwlvNWNBBgijFc5qbQ603I82XUWpRERLz8KGtHig6GYavqc5vZWOXO0+&#10;D/fvz5h9918AAAD//wMAUEsDBBQABgAIAAAAIQAnBtHz4QAAAAwBAAAPAAAAZHJzL2Rvd25yZXYu&#10;eG1sTI9Nb4MwDIbvk/YfIlfarQ10LaKMUO1D0ybt1K6X3QJxAZU4iKSF/fu5p/Vmy4/e93G+nWwn&#10;Ljj41pGCeBGBQKqcaalWcPh+n6cgfNBkdOcIFfyih21xf5frzLiRdnjZh1pwCPlMK2hC6DMpfdWg&#10;1X7heiS+Hd1gdeB1qKUZ9MjhtpPLKEqk1S1xQ6N7fG2wOu3PVkFyeqsPn7tpNYYX2ZWE683Xx49S&#10;D7Pp+QlEwCn8w3DVZ3Uo2Kl0ZzJedArmm3jNqIJV+gjiCkRcCKLkaZnEKcgil7dPFH8AAAD//wMA&#10;UEsBAi0AFAAGAAgAAAAhALaDOJL+AAAA4QEAABMAAAAAAAAAAAAAAAAAAAAAAFtDb250ZW50X1R5&#10;cGVzXS54bWxQSwECLQAUAAYACAAAACEAOP0h/9YAAACUAQAACwAAAAAAAAAAAAAAAAAvAQAAX3Jl&#10;bHMvLnJlbHNQSwECLQAUAAYACAAAACEAvnxMhPQJAACrVgAADgAAAAAAAAAAAAAAAAAuAgAAZHJz&#10;L2Uyb0RvYy54bWxQSwECLQAUAAYACAAAACEAJwbR8+EAAAAMAQAADwAAAAAAAAAAAAAAAABODAAA&#10;ZHJzL2Rvd25yZXYueG1sUEsFBgAAAAAEAAQA8wAAAFw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0580;height:77050;visibility:visible;mso-wrap-style:square" filled="t" fillcolor="white [3212]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" o:spid="_x0000_s1028" type="#_x0000_t202" style="position:absolute;left:8075;width:2971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mTHygAAAOIAAAAPAAAAZHJzL2Rvd25yZXYueG1sRI9bSwMx&#10;FITfhf6HcAq+SJutlb3ZtIig1LdeRF8Pm9PdpZuTNYnb9d8bQejjMDPfMKvNaDoxkPOtZQWLeQKC&#10;uLK65VrB+/FlloPwAVljZ5kU/JCHzXpys8JS2wvvaTiEWkQI+xIVNCH0pZS+asign9ueOHon6wyG&#10;KF0ttcNLhJtO3idJKg22HBca7Om5oep8+DYK8oft8OnflruPKj11RbjLhtcvp9TtdHx6BBFoDNfw&#10;f3urFSyzIsnTIkvh71K8A3L9CwAA//8DAFBLAQItABQABgAIAAAAIQDb4fbL7gAAAIUBAAATAAAA&#10;AAAAAAAAAAAAAAAAAABbQ29udGVudF9UeXBlc10ueG1sUEsBAi0AFAAGAAgAAAAhAFr0LFu/AAAA&#10;FQEAAAsAAAAAAAAAAAAAAAAAHwEAAF9yZWxzLy5yZWxzUEsBAi0AFAAGAAgAAAAhALJyZMfKAAAA&#10;4gAAAA8AAAAAAAAAAAAAAAAABwIAAGRycy9kb3ducmV2LnhtbFBLBQYAAAAAAwADALcAAAD+AgAA&#10;AAA=&#10;">
                  <v:textbox>
                    <w:txbxContent>
                      <w:p w14:paraId="6EA46BF3" w14:textId="77777777" w:rsidR="003F7A58" w:rsidRPr="003F7A58" w:rsidRDefault="003F7A58" w:rsidP="003F7A58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3F7A58">
                          <w:rPr>
                            <w:rFonts w:ascii="Times New Roman" w:hAnsi="Times New Roman" w:cs="Times New Roman"/>
                          </w:rPr>
                          <w:t>PROCENA NOVOG PACIJENTA</w:t>
                        </w:r>
                      </w:p>
                    </w:txbxContent>
                  </v:textbox>
                </v:shape>
                <v:shape id="Text Box 43" o:spid="_x0000_s1029" type="#_x0000_t202" style="position:absolute;left:1788;top:8150;width:10846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6KDywAAAOIAAAAPAAAAZHJzL2Rvd25yZXYueG1sRI9BSwMx&#10;FITvgv8hPMFLsUnbtW7XpkWESr1pFb0+Nq+7i5uXbRK3679vCgWPw8x8wyzXg21FTz40jjVMxgoE&#10;celMw5WGz4/NXQ4iRGSDrWPS8EcB1qvrqyUWxh35nfpdrESCcChQQx1jV0gZyposhrHriJO3d95i&#10;TNJX0ng8Jrht5VSpubTYcFqosaPnmsqf3a/VkGfb/ju8zt6+yvm+XcTRQ/9y8Frf3gxPjyAiDfE/&#10;fGlvjYYsXyh1P80zOF9Kd0CuTgAAAP//AwBQSwECLQAUAAYACAAAACEA2+H2y+4AAACFAQAAEwAA&#10;AAAAAAAAAAAAAAAAAAAAW0NvbnRlbnRfVHlwZXNdLnhtbFBLAQItABQABgAIAAAAIQBa9CxbvwAA&#10;ABUBAAALAAAAAAAAAAAAAAAAAB8BAABfcmVscy8ucmVsc1BLAQItABQABgAIAAAAIQCex6KDywAA&#10;AOIAAAAPAAAAAAAAAAAAAAAAAAcCAABkcnMvZG93bnJldi54bWxQSwUGAAAAAAMAAwC3AAAA/wIA&#10;AAAA&#10;">
                  <v:textbox>
                    <w:txbxContent>
                      <w:p w14:paraId="34CE309B" w14:textId="77777777" w:rsidR="003F7A58" w:rsidRPr="003F7A58" w:rsidRDefault="003F7A58" w:rsidP="003F7A5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sr-Latn-CS"/>
                          </w:rPr>
                        </w:pPr>
                        <w:r w:rsidRPr="003F7A58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sr-Latn-CS"/>
                          </w:rPr>
                          <w:t>MUŠKARAC</w:t>
                        </w:r>
                      </w:p>
                      <w:p w14:paraId="652B705D" w14:textId="77777777" w:rsidR="003F7A58" w:rsidRPr="008E4DAB" w:rsidRDefault="003F7A58" w:rsidP="003F7A58">
                        <w:pPr>
                          <w:jc w:val="center"/>
                        </w:pPr>
                      </w:p>
                    </w:txbxContent>
                  </v:textbox>
                </v:shape>
                <v:shape id="Text Box 44" o:spid="_x0000_s1030" type="#_x0000_t202" style="position:absolute;left:35344;top:7429;width:10287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qqzyAAAAOMAAAAPAAAAZHJzL2Rvd25yZXYueG1sRE9LS8NA&#10;EL4L/odlhF7EbqzmYey2iKC0t9qW9jpkp0kwOxt31zT+e1cQepzvPfPlaDoxkPOtZQX30wQEcWV1&#10;y7WC/e7trgDhA7LGzjIp+CEPy8X11RxLbc/8QcM21CKGsC9RQRNCX0rpq4YM+qntiSN3ss5giKer&#10;pXZ4juGmk7MkyaTBlmNDgz29NlR9br+NguJxNRz9+mFzqLJT9xRu8+H9yyk1uRlfnkEEGsNF/O9e&#10;6Tg/LdI8L7I8hb+fIgBy8QsAAP//AwBQSwECLQAUAAYACAAAACEA2+H2y+4AAACFAQAAEwAAAAAA&#10;AAAAAAAAAAAAAAAAW0NvbnRlbnRfVHlwZXNdLnhtbFBLAQItABQABgAIAAAAIQBa9CxbvwAAABUB&#10;AAALAAAAAAAAAAAAAAAAAB8BAABfcmVscy8ucmVsc1BLAQItABQABgAIAAAAIQBgjqqzyAAAAOMA&#10;AAAPAAAAAAAAAAAAAAAAAAcCAABkcnMvZG93bnJldi54bWxQSwUGAAAAAAMAAwC3AAAA/AIAAAAA&#10;">
                  <v:textbox>
                    <w:txbxContent>
                      <w:p w14:paraId="4E82999E" w14:textId="77777777" w:rsidR="003F7A58" w:rsidRPr="003F7A58" w:rsidRDefault="003F7A58" w:rsidP="003F7A5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sr-Latn-CS"/>
                          </w:rPr>
                        </w:pPr>
                        <w:r w:rsidRPr="003F7A58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sr-Latn-CS"/>
                          </w:rPr>
                          <w:t>ŽENA</w:t>
                        </w:r>
                      </w:p>
                      <w:p w14:paraId="034C2994" w14:textId="77777777" w:rsidR="003F7A58" w:rsidRPr="00E53306" w:rsidRDefault="003F7A58" w:rsidP="003F7A5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46" o:spid="_x0000_s1031" type="#_x0000_t202" style="position:absolute;left:40481;top:21204;width:28003;height:26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bz8xgAAAOIAAAAPAAAAZHJzL2Rvd25yZXYueG1sRE9NSwMx&#10;EL0L/Q9hCl7EJnWltmvTUgSl3rSKXofNdHdxM9kmcbv+e+cgeHy87/V29J0aKKY2sIX5zIAiroJr&#10;ubbw/vZ4vQSVMrLDLjBZ+KEE283kYo2lC2d+peGQayUhnEq00OTcl1qnqiGPaRZ6YuGOIXrMAmOt&#10;XcSzhPtO3xiz0B5bloYGe3poqPo6fHsLy9v98Jmei5ePanHsVvnqbng6RWsvp+PuHlSmMf+L/9x7&#10;J/MLU8xXxshmuSQY9OYXAAD//wMAUEsBAi0AFAAGAAgAAAAhANvh9svuAAAAhQEAABMAAAAAAAAA&#10;AAAAAAAAAAAAAFtDb250ZW50X1R5cGVzXS54bWxQSwECLQAUAAYACAAAACEAWvQsW78AAAAVAQAA&#10;CwAAAAAAAAAAAAAAAAAfAQAAX3JlbHMvLnJlbHNQSwECLQAUAAYACAAAACEA8K28/MYAAADiAAAA&#10;DwAAAAAAAAAAAAAAAAAHAgAAZHJzL2Rvd25yZXYueG1sUEsFBgAAAAADAAMAtwAAAPoCAAAAAA==&#10;">
                  <v:textbox>
                    <w:txbxContent>
                      <w:p w14:paraId="1BE3CAD1" w14:textId="0B27A211" w:rsidR="003F7A58" w:rsidRPr="00C51478" w:rsidRDefault="003F7A58" w:rsidP="004E2210">
                        <w:pPr>
                          <w:pStyle w:val="Header"/>
                          <w:tabs>
                            <w:tab w:val="left" w:pos="284"/>
                          </w:tabs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fi-FI"/>
                          </w:rPr>
                        </w:pPr>
                        <w:r w:rsidRPr="00C51478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fi-FI"/>
                          </w:rPr>
                          <w:t xml:space="preserve">Ukoliko već ne primenjuje efikasnu kontracepciju, </w:t>
                        </w:r>
                        <w:r w:rsidR="004E2210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fi-FI"/>
                          </w:rPr>
                          <w:t xml:space="preserve">započeti </w:t>
                        </w:r>
                        <w:r w:rsidRPr="00C51478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fi-FI"/>
                          </w:rPr>
                          <w:t xml:space="preserve">sa efikasnom kontracepcijom najmanje </w:t>
                        </w:r>
                        <w:r w:rsidRPr="00C51478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sr-Latn-CS"/>
                          </w:rPr>
                          <w:t>4 nedelje pre započinjanja lečenja</w:t>
                        </w:r>
                        <w:r w:rsidRPr="00C51478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fi-FI"/>
                          </w:rPr>
                          <w:t>, osim u slučaju potpune i neprekidne seksualne apstinencije, i to:</w:t>
                        </w:r>
                      </w:p>
                      <w:p w14:paraId="0CE86250" w14:textId="77777777" w:rsidR="003F7A58" w:rsidRPr="00C51478" w:rsidRDefault="003F7A58" w:rsidP="003F7A58">
                        <w:pPr>
                          <w:pStyle w:val="Header"/>
                          <w:tabs>
                            <w:tab w:val="left" w:pos="284"/>
                          </w:tabs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fi-FI"/>
                          </w:rPr>
                        </w:pPr>
                      </w:p>
                      <w:p w14:paraId="4A104BE3" w14:textId="77777777" w:rsidR="003F7A58" w:rsidRPr="00C51478" w:rsidRDefault="003F7A58" w:rsidP="004E2210">
                        <w:pPr>
                          <w:pStyle w:val="Header"/>
                          <w:numPr>
                            <w:ilvl w:val="0"/>
                            <w:numId w:val="3"/>
                          </w:numPr>
                          <w:tabs>
                            <w:tab w:val="clear" w:pos="4513"/>
                            <w:tab w:val="clear" w:pos="9026"/>
                            <w:tab w:val="left" w:pos="360"/>
                          </w:tabs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fi-FI"/>
                          </w:rPr>
                        </w:pPr>
                        <w:r w:rsidRPr="00C51478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fi-FI"/>
                          </w:rPr>
                          <w:t>Implant, intrauterini dostavni sistem sa levonorgestrelom, depo medroksiprogesteron acetat, sterilizacija podvezivanjem jajovoda, partner koji je podvrgnut vazektomiji, kontraceptivne tablete za inhibiciju ovulacije koje sadrže samo progestagenu komponentu (npr. dezogestrel).</w:t>
                        </w:r>
                      </w:p>
                      <w:p w14:paraId="6E3C1F79" w14:textId="77777777" w:rsidR="003F7A58" w:rsidRPr="00C51478" w:rsidRDefault="003F7A58" w:rsidP="004E2210">
                        <w:pPr>
                          <w:pStyle w:val="Header"/>
                          <w:numPr>
                            <w:ilvl w:val="0"/>
                            <w:numId w:val="3"/>
                          </w:numPr>
                          <w:tabs>
                            <w:tab w:val="clear" w:pos="4513"/>
                            <w:tab w:val="clear" w:pos="9026"/>
                            <w:tab w:val="left" w:pos="360"/>
                          </w:tabs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fi-FI"/>
                          </w:rPr>
                        </w:pPr>
                        <w:r w:rsidRPr="00C51478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fi-FI"/>
                          </w:rPr>
                          <w:t>Kontracepcija se primenjuje kontinuirano tokom lečenja, uključujući prekide lečenja, kao i najmanje 4 nedelje nakon završetka lečenja.</w:t>
                        </w:r>
                      </w:p>
                      <w:p w14:paraId="13906743" w14:textId="77777777" w:rsidR="003F7A58" w:rsidRPr="00523178" w:rsidRDefault="003F7A58" w:rsidP="003F7A58">
                        <w:pPr>
                          <w:rPr>
                            <w:sz w:val="20"/>
                            <w:szCs w:val="20"/>
                            <w:lang w:val="fi-FI"/>
                          </w:rPr>
                        </w:pPr>
                      </w:p>
                    </w:txbxContent>
                  </v:textbox>
                </v:shape>
                <v:shape id="Text Box 47" o:spid="_x0000_s1032" type="#_x0000_t202" style="position:absolute;left:37793;top:55822;width:135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/qxxwAAAOMAAAAPAAAAZHJzL2Rvd25yZXYueG1sRE/NasJA&#10;EL4X+g7LFLyUujEa00RXqYLiVesDjNkxCWZnQ3Zr4tu7hUKP8/3Pcj2YRtypc7VlBZNxBIK4sLrm&#10;UsH5e/fxCcJ5ZI2NZVLwIAfr1evLEnNtez7S/eRLEULY5aig8r7NpXRFRQbd2LbEgbvazqAPZ1dK&#10;3WEfwk0j4yiaS4M1h4YKW9pWVNxOP0bB9dC/J1l/2ftzepzNN1inF/tQavQ2fC1AeBr8v/jPfdBh&#10;fpplSZxM4wn8/hQAkKsnAAAA//8DAFBLAQItABQABgAIAAAAIQDb4fbL7gAAAIUBAAATAAAAAAAA&#10;AAAAAAAAAAAAAABbQ29udGVudF9UeXBlc10ueG1sUEsBAi0AFAAGAAgAAAAhAFr0LFu/AAAAFQEA&#10;AAsAAAAAAAAAAAAAAAAAHwEAAF9yZWxzLy5yZWxzUEsBAi0AFAAGAAgAAAAhAF/b+rHHAAAA4wAA&#10;AA8AAAAAAAAAAAAAAAAABwIAAGRycy9kb3ducmV2LnhtbFBLBQYAAAAAAwADALcAAAD7AgAAAAA=&#10;" stroked="f">
                  <v:textbox>
                    <w:txbxContent>
                      <w:p w14:paraId="25D62406" w14:textId="77777777" w:rsidR="003F7A58" w:rsidRPr="00C51478" w:rsidRDefault="003F7A58" w:rsidP="003F7A58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51478">
                          <w:rPr>
                            <w:rFonts w:ascii="Times New Roman" w:hAnsi="Times New Roman" w:cs="Times New Roman"/>
                          </w:rPr>
                          <w:t>Negativan rezultat</w:t>
                        </w:r>
                      </w:p>
                    </w:txbxContent>
                  </v:textbox>
                </v:shape>
                <v:shape id="Text Box 48" o:spid="_x0000_s1033" type="#_x0000_t202" style="position:absolute;left:36576;top:60082;width:17716;height:15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pKeywAAAOIAAAAPAAAAZHJzL2Rvd25yZXYueG1sRI9PS8NA&#10;FMTvQr/D8gpepN00tWkauy0iKPVm/1Cvj+xrEsy+jbtrGr+9Kwgeh5n5DbPeDqYVPTnfWFYwmyYg&#10;iEurG64UnI7PkxyED8gaW8uk4Js8bDejmzUW2l55T/0hVCJC2BeooA6hK6T0ZU0G/dR2xNG7WGcw&#10;ROkqqR1eI9y0Mk2STBpsOC7U2NFTTeXH4csoyO93/bt/nb+dy+zSrsLdsn/5dErdjofHBxCBhvAf&#10;/mvvtIJ0tsoX2TKdw++leAfk5gcAAP//AwBQSwECLQAUAAYACAAAACEA2+H2y+4AAACFAQAAEwAA&#10;AAAAAAAAAAAAAAAAAAAAW0NvbnRlbnRfVHlwZXNdLnhtbFBLAQItABQABgAIAAAAIQBa9CxbvwAA&#10;ABUBAAALAAAAAAAAAAAAAAAAAB8BAABfcmVscy8ucmVsc1BLAQItABQABgAIAAAAIQCj3pKeywAA&#10;AOIAAAAPAAAAAAAAAAAAAAAAAAcCAABkcnMvZG93bnJldi54bWxQSwUGAAAAAAMAAwC3AAAA/wIA&#10;AAAA&#10;">
                  <v:textbox>
                    <w:txbxContent>
                      <w:p w14:paraId="2330B3E0" w14:textId="77777777" w:rsidR="003F7A58" w:rsidRPr="001C183A" w:rsidRDefault="003F7A58" w:rsidP="003F7A58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C183A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r-Latn-CS"/>
                          </w:rPr>
                          <w:t xml:space="preserve">Započeti lečenje </w:t>
                        </w:r>
                        <w:r w:rsidRPr="001C183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pomalidomidom.</w:t>
                        </w:r>
                      </w:p>
                      <w:p w14:paraId="1E716CF9" w14:textId="77777777" w:rsidR="003F7A58" w:rsidRPr="001C183A" w:rsidRDefault="003F7A58" w:rsidP="003F7A58">
                        <w:pPr>
                          <w:spacing w:before="138"/>
                          <w:ind w:right="126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1C183A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Nastaviti sa sprovođenjem testova za utvrđivanje trudnoće</w:t>
                        </w:r>
                        <w:r w:rsidRPr="001C183A">
                          <w:rPr>
                            <w:rFonts w:ascii="Times New Roman" w:hAnsi="Times New Roman" w:cs="Times New Roman"/>
                            <w:b/>
                            <w:spacing w:val="-13"/>
                            <w:sz w:val="20"/>
                            <w:szCs w:val="20"/>
                          </w:rPr>
                          <w:t xml:space="preserve"> najmanje u intervalima od  </w:t>
                        </w:r>
                        <w:r w:rsidRPr="001C183A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4 nedelje (čak i u slučaju potpune i neprekidne seksualne apstinencije).</w:t>
                        </w:r>
                      </w:p>
                      <w:p w14:paraId="006E42B6" w14:textId="77777777" w:rsidR="003F7A58" w:rsidRPr="007B7432" w:rsidRDefault="003F7A58" w:rsidP="003F7A58">
                        <w:pPr>
                          <w:jc w:val="center"/>
                        </w:pPr>
                      </w:p>
                    </w:txbxContent>
                  </v:textbox>
                </v:shape>
                <v:shape id="Text Box 49" o:spid="_x0000_s1034" type="#_x0000_t202" style="position:absolute;left:57309;top:55599;width:12608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mwjyQAAAOIAAAAPAAAAZHJzL2Rvd25yZXYueG1sRI/dasJA&#10;FITvhb7Dcgq9Ed0YNNtGV2kLFm/9eYBj9pgEs2dDdmvi23cLgpfDzHzDrDaDbcSNOl871jCbJiCI&#10;C2dqLjWcjtvJOwgfkA02jknDnTxs1i+jFebG9byn2yGUIkLY56ihCqHNpfRFRRb91LXE0bu4zmKI&#10;siul6bCPcNvINEkyabHmuFBhS98VFdfDr9Vw2fXjxUd//gkntZ9nX1irs7tr/fY6fC5BBBrCM/xo&#10;74wGtUiTVKlZBv+X4h2Q6z8AAAD//wMAUEsBAi0AFAAGAAgAAAAhANvh9svuAAAAhQEAABMAAAAA&#10;AAAAAAAAAAAAAAAAAFtDb250ZW50X1R5cGVzXS54bWxQSwECLQAUAAYACAAAACEAWvQsW78AAAAV&#10;AQAACwAAAAAAAAAAAAAAAAAfAQAAX3JlbHMvLnJlbHNQSwECLQAUAAYACAAAACEAXbZsI8kAAADi&#10;AAAADwAAAAAAAAAAAAAAAAAHAgAAZHJzL2Rvd25yZXYueG1sUEsFBgAAAAADAAMAtwAAAP0CAAAA&#10;AA==&#10;" stroked="f">
                  <v:textbox>
                    <w:txbxContent>
                      <w:p w14:paraId="2101E0B7" w14:textId="77777777" w:rsidR="003F7A58" w:rsidRPr="00C51478" w:rsidRDefault="003F7A58" w:rsidP="003F7A58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51478">
                          <w:rPr>
                            <w:rFonts w:ascii="Times New Roman" w:hAnsi="Times New Roman" w:cs="Times New Roman"/>
                          </w:rPr>
                          <w:t>Pozitivan rezultat</w:t>
                        </w:r>
                      </w:p>
                    </w:txbxContent>
                  </v:textbox>
                </v:shape>
                <v:shape id="Text Box 50" o:spid="_x0000_s1035" type="#_x0000_t202" style="position:absolute;left:54843;top:60073;width:13910;height:6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1V0yAAAAOMAAAAPAAAAZHJzL2Rvd25yZXYueG1sRE9LS8NA&#10;EL4L/Q/LFLxIu0mfadptEUGpN/tAr0N2moRmZ+PumsZ/7wqCx/nes9n1phEdOV9bVpCOExDEhdU1&#10;lwrOp+dRBsIHZI2NZVLwTR5228HdBnNtb3yg7hhKEUPY56igCqHNpfRFRQb92LbEkbtYZzDE05VS&#10;O7zFcNPISZIspMGaY0OFLT1VVFyPX0ZBNtt3H/51+vZeLC7NKjwsu5dPp9T9sH9cgwjUh3/xn3uv&#10;4/wsSefpajqbwO9PEQC5/QEAAP//AwBQSwECLQAUAAYACAAAACEA2+H2y+4AAACFAQAAEwAAAAAA&#10;AAAAAAAAAAAAAAAAW0NvbnRlbnRfVHlwZXNdLnhtbFBLAQItABQABgAIAAAAIQBa9CxbvwAAABUB&#10;AAALAAAAAAAAAAAAAAAAAB8BAABfcmVscy8ucmVsc1BLAQItABQABgAIAAAAIQCpi1V0yAAAAOMA&#10;AAAPAAAAAAAAAAAAAAAAAAcCAABkcnMvZG93bnJldi54bWxQSwUGAAAAAAMAAwC3AAAA/AIAAAAA&#10;">
                  <v:textbox>
                    <w:txbxContent>
                      <w:p w14:paraId="5A4BD645" w14:textId="77777777" w:rsidR="003F7A58" w:rsidRPr="00C51478" w:rsidRDefault="003F7A58" w:rsidP="00C5147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C51478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sr-Latn-CS"/>
                          </w:rPr>
                          <w:t xml:space="preserve">NE ZAPOČINJATI LEČENJE </w:t>
                        </w:r>
                        <w:r w:rsidRPr="00C5147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POMALIDOMIDOM.</w:t>
                        </w:r>
                      </w:p>
                    </w:txbxContent>
                  </v:textbox>
                </v:shape>
                <v:shape id="Text Box 51" o:spid="_x0000_s1036" type="#_x0000_t202" style="position:absolute;left:455;top:14400;width:14097;height:33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zfXyAAAAOMAAAAPAAAAZHJzL2Rvd25yZXYueG1sRE9fS8Mw&#10;EH8X9h3CDXyRLamO2tVlYwjKfJtz6OvR3Npic+mS2NVvbwTBx/v9v9VmtJ0YyIfWsYZsrkAQV860&#10;XGs4vj3NChAhIhvsHJOGbwqwWU+uVlgad+FXGg6xFimEQ4kamhj7UspQNWQxzF1PnLiT8xZjOn0t&#10;jcdLCredvFUqlxZbTg0N9vTYUPV5+LIaisVu+Agvd/v3Kj91y3hzPzyfvdbX03H7ACLSGP/Ff+6d&#10;SfMLlWfZQqkl/P6UAJDrHwAAAP//AwBQSwECLQAUAAYACAAAACEA2+H2y+4AAACFAQAAEwAAAAAA&#10;AAAAAAAAAAAAAAAAW0NvbnRlbnRfVHlwZXNdLnhtbFBLAQItABQABgAIAAAAIQBa9CxbvwAAABUB&#10;AAALAAAAAAAAAAAAAAAAAB8BAABfcmVscy8ucmVsc1BLAQItABQABgAIAAAAIQBNPzfXyAAAAOMA&#10;AAAPAAAAAAAAAAAAAAAAAAcCAABkcnMvZG93bnJldi54bWxQSwUGAAAAAAMAAwC3AAAA/AIAAAAA&#10;">
                  <v:textbox>
                    <w:txbxContent>
                      <w:p w14:paraId="2A6806A9" w14:textId="3181353E" w:rsidR="003F7A58" w:rsidRPr="003F7A58" w:rsidRDefault="003F7A58" w:rsidP="003F7A58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F7A5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Započeti lečenje </w:t>
                        </w:r>
                        <w:r w:rsidR="00AD323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pomal</w:t>
                        </w:r>
                        <w:r w:rsidRPr="003F7A5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idomidom.</w:t>
                        </w:r>
                      </w:p>
                      <w:p w14:paraId="73D442F4" w14:textId="77777777" w:rsidR="003F7A58" w:rsidRPr="003F7A58" w:rsidRDefault="003F7A58" w:rsidP="003F7A58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3119885F" w14:textId="6DF4B2C8" w:rsidR="003F7A58" w:rsidRPr="00CF1DF1" w:rsidRDefault="003F7A58" w:rsidP="004E2210">
                        <w:pPr>
                          <w:rPr>
                            <w:sz w:val="20"/>
                            <w:szCs w:val="20"/>
                          </w:rPr>
                        </w:pPr>
                        <w:r w:rsidRPr="003F7A58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Obavezna je primena prezervativa </w:t>
                        </w:r>
                        <w:r w:rsidRPr="003F7A58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tokom seksualnog odnosa</w:t>
                        </w:r>
                        <w:r w:rsidRPr="003F7A5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(čak i u slučaju vazektomije) tokom trajanja lečenja </w:t>
                        </w:r>
                        <w:r w:rsidR="00AD323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poma</w:t>
                        </w:r>
                        <w:r w:rsidRPr="003F7A5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lidomidom (uključujući privremene prekide lečenja) i još najmanje 7 dana nakon završetka lečenja, ako je partnerka trudna ili u reproduktivnom periodu, a ne koristi efikasnu kontracepciju.</w:t>
                        </w:r>
                      </w:p>
                    </w:txbxContent>
                  </v:textbox>
                </v:shape>
                <v:shape id="Text Box 52" o:spid="_x0000_s1037" type="#_x0000_t202" style="position:absolute;left:17320;top:61216;width:15621;height:13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n0hyQAAAOMAAAAPAAAAZHJzL2Rvd25yZXYueG1sRE9La8JA&#10;EL4X+h+WKXgputFaTVJXKUKL3uoDvQ7ZMQnNzqa7a0z/fbdQ6HG+9yxWvWlER87XlhWMRwkI4sLq&#10;mksFx8PbMAXhA7LGxjIp+CYPq+X93QJzbW+8o24fShFD2OeooAqhzaX0RUUG/ci2xJG7WGcwxNOV&#10;Uju8xXDTyEmSzKTBmmNDhS2tKyo+91ejIJ1uurPfPn2citmlycLjvHv/ckoNHvrXFxCB+vAv/nNv&#10;dJyfPE+zLJunY/j9KQIglz8AAAD//wMAUEsBAi0AFAAGAAgAAAAhANvh9svuAAAAhQEAABMAAAAA&#10;AAAAAAAAAAAAAAAAAFtDb250ZW50X1R5cGVzXS54bWxQSwECLQAUAAYACAAAACEAWvQsW78AAAAV&#10;AQAACwAAAAAAAAAAAAAAAAAfAQAAX3JlbHMvLnJlbHNQSwECLQAUAAYACAAAACEASKJ9IckAAADj&#10;AAAADwAAAAAAAAAAAAAAAAAHAgAAZHJzL2Rvd25yZXYueG1sUEsFBgAAAAADAAMAtwAAAP0CAAAA&#10;AA==&#10;">
                  <v:textbox>
                    <w:txbxContent>
                      <w:p w14:paraId="567E21D1" w14:textId="3A4D3E02" w:rsidR="003F7A58" w:rsidRPr="00C51478" w:rsidRDefault="003F7A58" w:rsidP="00E36F92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C51478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r-Latn-CS"/>
                          </w:rPr>
                          <w:t xml:space="preserve">Zaopočeti lečenje </w:t>
                        </w:r>
                        <w:r w:rsidRPr="00C5147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pomalidomidom.</w:t>
                        </w:r>
                      </w:p>
                      <w:p w14:paraId="3FE42EE9" w14:textId="0096C1E7" w:rsidR="003F7A58" w:rsidRPr="00C51478" w:rsidRDefault="003F7A58" w:rsidP="003F7A58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C51478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r-Latn-CS"/>
                          </w:rPr>
                          <w:t xml:space="preserve">Nije potrebna </w:t>
                        </w:r>
                        <w:r w:rsidR="004E2210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r-Latn-CS"/>
                          </w:rPr>
                          <w:t>upotreba</w:t>
                        </w:r>
                        <w:r w:rsidRPr="00C51478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r-Latn-CS"/>
                          </w:rPr>
                          <w:t xml:space="preserve"> kontracepcije</w:t>
                        </w:r>
                        <w:r w:rsidR="004E2210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r-Latn-CS"/>
                          </w:rPr>
                          <w:t xml:space="preserve">, kao ni </w:t>
                        </w:r>
                        <w:r w:rsidRPr="00C51478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r-Latn-CS"/>
                          </w:rPr>
                          <w:t>sprovođenje testova za utvrđivanje trudnoće.</w:t>
                        </w:r>
                      </w:p>
                    </w:txbxContent>
                  </v:textbox>
                </v:shape>
                <v:line id="Line 54" o:spid="_x0000_s1038" style="position:absolute;visibility:visible;mso-wrap-style:square" from="40079,7217" to="40079,7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57uygAAAOMAAAAPAAAAZHJzL2Rvd25yZXYueG1sRE/PS8Mw&#10;FL4L+x/CE7y5dJ2Wri4bwyFsHsRNYR7fmmfb2byUJLb1vzcHwePH93u5Hk0renK+saxgNk1AEJdW&#10;N1wpeH97us1B+ICssbVMCn7Iw3o1uVpioe3AB+qPoRIxhH2BCuoQukJKX9Zk0E9tRxy5T+sMhghd&#10;JbXDIYabVqZJkkmDDceGGjt6rKn8On4bBS/z16zf7J9342mfncvt4fxxGZxSN9fj5gFEoDH8i//c&#10;O60gTe7SfDG7z+Po+Cn+Abn6BQAA//8DAFBLAQItABQABgAIAAAAIQDb4fbL7gAAAIUBAAATAAAA&#10;AAAAAAAAAAAAAAAAAABbQ29udGVudF9UeXBlc10ueG1sUEsBAi0AFAAGAAgAAAAhAFr0LFu/AAAA&#10;FQEAAAsAAAAAAAAAAAAAAAAAHwEAAF9yZWxzLy5yZWxzUEsBAi0AFAAGAAgAAAAhAAQPnu7KAAAA&#10;4wAAAA8AAAAAAAAAAAAAAAAABwIAAGRycy9kb3ducmV2LnhtbFBLBQYAAAAAAwADALcAAAD+AgAA&#10;AAA=&#10;"/>
                <v:line id="Line 55" o:spid="_x0000_s1039" style="position:absolute;flip:x y;visibility:visible;mso-wrap-style:square" from="40269,10178" to="40269,11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HHHywAAAOMAAAAPAAAAZHJzL2Rvd25yZXYueG1sRI9BS8NA&#10;FITvgv9heUIvYnebBlNjt6UIiqeWRkuvj+xrEsy+Ddltk/rrXUHwOMzMN8xyPdpWXKj3jWMNs6kC&#10;QVw603Cl4fPj9WEBwgdkg61j0nAlD+vV7c0Sc+MG3tOlCJWIEPY5aqhD6HIpfVmTRT91HXH0Tq63&#10;GKLsK2l6HCLctjJR6lFabDgu1NjRS03lV3G2GpC33/PFMKNUvtHRJ9vd/eZw0npyN26eQQQaw3/4&#10;r/1uNCQqyzL1lKQp/H6Kf0CufgAAAP//AwBQSwECLQAUAAYACAAAACEA2+H2y+4AAACFAQAAEwAA&#10;AAAAAAAAAAAAAAAAAAAAW0NvbnRlbnRfVHlwZXNdLnhtbFBLAQItABQABgAIAAAAIQBa9CxbvwAA&#10;ABUBAAALAAAAAAAAAAAAAAAAAB8BAABfcmVscy8ucmVsc1BLAQItABQABgAIAAAAIQBIJHHHywAA&#10;AOMAAAAPAAAAAAAAAAAAAAAAAAcCAABkcnMvZG93bnJldi54bWxQSwUGAAAAAAMAAwC3AAAA/wIA&#10;AAAA&#10;"/>
                <v:line id="Line 58" o:spid="_x0000_s1040" style="position:absolute;visibility:visible;mso-wrap-style:square" from="57224,8360" to="57224,8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F7lyQAAAOMAAAAPAAAAZHJzL2Rvd25yZXYueG1sRE9LS8NA&#10;EL4L/Q/LCN7sJq2EELstRRFaD2If0B6n2TGJzc6G3TWJ/94VBI/zvWexGk0renK+sawgnSYgiEur&#10;G64UHA8v9zkIH5A1tpZJwTd5WC0nNwsstB14R/0+VCKGsC9QQR1CV0jpy5oM+qntiCP3YZ3BEE9X&#10;Se1wiOGmlbMkyaTBhmNDjR091VRe919Gwdv8PevX29fNeNpml/J5dzl/Dk6pu9tx/Qgi0Bj+xX/u&#10;jY7z0zx7mOdJOoPfnyIAcvkDAAD//wMAUEsBAi0AFAAGAAgAAAAhANvh9svuAAAAhQEAABMAAAAA&#10;AAAAAAAAAAAAAAAAAFtDb250ZW50X1R5cGVzXS54bWxQSwECLQAUAAYACAAAACEAWvQsW78AAAAV&#10;AQAACwAAAAAAAAAAAAAAAAAfAQAAX3JlbHMvLnJlbHNQSwECLQAUAAYACAAAACEANjhe5ckAAADj&#10;AAAADwAAAAAAAAAAAAAAAAAHAgAAZHJzL2Rvd25yZXYueG1sUEsFBgAAAAADAAMAtwAAAP0CAAAA&#10;AA==&#10;"/>
                <v:line id="Line 59" o:spid="_x0000_s1041" style="position:absolute;visibility:visible;mso-wrap-style:square" from="57224,8360" to="57224,8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RSsyAAAAOMAAAAPAAAAZHJzL2Rvd25yZXYueG1sRE9fS8Mw&#10;EH8X/A7hBN9c0glBu2VjKMLmg7gpuMdbc7bV5lKS2NZvbwTBx/v9v+V6cp0YKMTWs4FipkAQV962&#10;XBt4fXm4ugERE7LFzjMZ+KYI69X52RJL60fe03BItcghHEs00KTUl1LGqiGHceZ74sy9++Aw5TPU&#10;0gYcc7jr5FwpLR22nBsa7Omuoerz8OUMPF0/62Gze9xObzt9qu73p+PHGIy5vJg2CxCJpvQv/nNv&#10;bZ4/L251obQq4PenDIBc/QAAAP//AwBQSwECLQAUAAYACAAAACEA2+H2y+4AAACFAQAAEwAAAAAA&#10;AAAAAAAAAAAAAAAAW0NvbnRlbnRfVHlwZXNdLnhtbFBLAQItABQABgAIAAAAIQBa9CxbvwAAABUB&#10;AAALAAAAAAAAAAAAAAAAAB8BAABfcmVscy8ucmVsc1BLAQItABQABgAIAAAAIQCpdRSsyAAAAOMA&#10;AAAPAAAAAAAAAAAAAAAAAAcCAABkcnMvZG93bnJldi54bWxQSwUGAAAAAAMAAwC3AAAA/AIAAAAA&#10;"/>
                <v:line id="Line 60" o:spid="_x0000_s1042" style="position:absolute;visibility:visible;mso-wrap-style:square" from="57224,8360" to="57224,8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mpazAAAAOMAAAAPAAAAZHJzL2Rvd25yZXYueG1sRE9da8JA&#10;EHwv9D8cW+hbvVRplOgp0lLQPhS/QB/X3DZJm9sLd9ck/feeUHDedmdnZme26E0tWnK+sqzgeZCA&#10;IM6trrhQcNi/P01A+ICssbZMCv7Iw2J+fzfDTNuOt9TuQiGiCfsMFZQhNJmUPi/JoB/YhjhyX9YZ&#10;DHF0hdQOu2huajlMklQarDgmlNjQa0n5z+7XKPgcbdJ2uf5Y9cd1es7ftufTd+eUenzol1MQgfpw&#10;O/5Xr3R8/2UckUyGI7h2iguQ8wsAAAD//wMAUEsBAi0AFAAGAAgAAAAhANvh9svuAAAAhQEAABMA&#10;AAAAAAAAAAAAAAAAAAAAAFtDb250ZW50X1R5cGVzXS54bWxQSwECLQAUAAYACAAAACEAWvQsW78A&#10;AAAVAQAACwAAAAAAAAAAAAAAAAAfAQAAX3JlbHMvLnJlbHNQSwECLQAUAAYACAAAACEAUxZqWswA&#10;AADjAAAADwAAAAAAAAAAAAAAAAAHAgAAZHJzL2Rvd25yZXYueG1sUEsFBgAAAAADAAMAtwAAAAAD&#10;AAAAAA==&#10;"/>
                <v:line id="Line 62" o:spid="_x0000_s1043" style="position:absolute;visibility:visible;mso-wrap-style:square" from="74369,41507" to="74369,41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agXygAAAOIAAAAPAAAAZHJzL2Rvd25yZXYueG1sRI9BSwMx&#10;FITvgv8hPMGbTdqttl2bFnERPFihrfT83Dw3i5uXZRO38d8bQfA4zMw3zHqbXCdGGkLrWcN0okAQ&#10;19603Gh4Oz7dLEGEiGyw80wavinAdnN5scbS+DPvaTzERmQIhxI12Bj7UspQW3IYJr4nzt6HHxzG&#10;LIdGmgHPGe46OVPqTjpsOS9Y7OnRUv15+HIaFrbay4WsXo6v1dhOV2mXTu8rra+v0sM9iEgp/of/&#10;2s9GQ6HmqrgtZnP4vZTvgNz8AAAA//8DAFBLAQItABQABgAIAAAAIQDb4fbL7gAAAIUBAAATAAAA&#10;AAAAAAAAAAAAAAAAAABbQ29udGVudF9UeXBlc10ueG1sUEsBAi0AFAAGAAgAAAAhAFr0LFu/AAAA&#10;FQEAAAsAAAAAAAAAAAAAAAAAHwEAAF9yZWxzLy5yZWxzUEsBAi0AFAAGAAgAAAAhAK+FqBfKAAAA&#10;4gAAAA8AAAAAAAAAAAAAAAAABwIAAGRycy9kb3ducmV2LnhtbFBLBQYAAAAAAwADALcAAAD+AgAA&#10;AAA=&#10;">
                  <v:stroke endarrow="block"/>
                </v:line>
                <v:line id="Line 63" o:spid="_x0000_s1044" style="position:absolute;flip:x;visibility:visible;mso-wrap-style:square" from="6953,4931" to="40079,4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dHUyQAAAOMAAAAPAAAAZHJzL2Rvd25yZXYueG1sRE9PS8Mw&#10;FL8L+w7hDbyIS1e20dVlYwiCh12c0uHt2bw1pc1LTeJWv70RBI/v9/9tdqPtxYV8aB0rmM8yEMS1&#10;0y03Ct5en+4LECEia+wdk4JvCrDbTm42WGp35Re6HGMjUgiHEhWYGIdSylAbshhmbiBO3Nl5izGd&#10;vpHa4zWF217mWbaSFltODQYHejRUd8cvq0AWh7tPv/9YdFV3Oq1NVVfD+0Gp2+m4fwARaYz/4j/3&#10;s07z8zxbLteLYgW/PyUA5PYHAAD//wMAUEsBAi0AFAAGAAgAAAAhANvh9svuAAAAhQEAABMAAAAA&#10;AAAAAAAAAAAAAAAAAFtDb250ZW50X1R5cGVzXS54bWxQSwECLQAUAAYACAAAACEAWvQsW78AAAAV&#10;AQAACwAAAAAAAAAAAAAAAAAfAQAAX3JlbHMvLnJlbHNQSwECLQAUAAYACAAAACEAkD3R1MkAAADj&#10;AAAADwAAAAAAAAAAAAAAAAAHAgAAZHJzL2Rvd25yZXYueG1sUEsFBgAAAAADAAMAtwAAAP0CAAAA&#10;AA==&#10;"/>
                <v:line id="Line 64" o:spid="_x0000_s1045" style="position:absolute;visibility:visible;mso-wrap-style:square" from="6830,11112" to="6830,14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U3IygAAAOIAAAAPAAAAZHJzL2Rvd25yZXYueG1sRI9BSwMx&#10;FITvQv9DeAVvNttqjV2bluIieFChrXh+bp6bpZuXZRO38d8bQfA4zMw3zHqbXCdGGkLrWcN8VoAg&#10;rr1pudHwdny8ugMRIrLBzjNp+KYA283kYo2l8Wfe03iIjcgQDiVqsDH2pZShtuQwzHxPnL1PPziM&#10;WQ6NNAOeM9x1clEUt9Jhy3nBYk8PlurT4ctpULbaSyWr5+NrNbbzVXpJ7x8rrS+naXcPIlKK/+G/&#10;9pPRcFOopVou1DX8Xsp3QG5+AAAA//8DAFBLAQItABQABgAIAAAAIQDb4fbL7gAAAIUBAAATAAAA&#10;AAAAAAAAAAAAAAAAAABbQ29udGVudF9UeXBlc10ueG1sUEsBAi0AFAAGAAgAAAAhAFr0LFu/AAAA&#10;FQEAAAsAAAAAAAAAAAAAAAAAHwEAAF9yZWxzLy5yZWxzUEsBAi0AFAAGAAgAAAAhAL/lTcjKAAAA&#10;4gAAAA8AAAAAAAAAAAAAAAAABwIAAGRycy9kb3ducmV2LnhtbFBLBQYAAAAAAwADALcAAAD+AgAA&#10;AAA=&#10;">
                  <v:stroke endarrow="block"/>
                </v:line>
                <v:line id="Line 65" o:spid="_x0000_s1046" style="position:absolute;visibility:visible;mso-wrap-style:square" from="25372,58959" to="25372,61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zX2xwAAAOIAAAAPAAAAZHJzL2Rvd25yZXYueG1sRE/PS8Mw&#10;FL4L+x/CG3hz6Sq2W102hkXwoMI28fxsnk1Z81Ka2MX/3hyEHT++35tdtL2YaPSdYwXLRQaCuHG6&#10;41bBx+n5bgXCB2SNvWNS8EsedtvZzQYr7S58oOkYWpFC2FeowIQwVFL6xpBFv3ADceK+3WgxJDi2&#10;Uo94SeG2l3mWFdJix6nB4EBPhprz8ccqKE19kKWsX0/v9dQt1/Etfn6tlbqdx/0jiEAxXMX/7het&#10;4L7MV3lRPKTN6VK6A3L7BwAA//8DAFBLAQItABQABgAIAAAAIQDb4fbL7gAAAIUBAAATAAAAAAAA&#10;AAAAAAAAAAAAAABbQ29udGVudF9UeXBlc10ueG1sUEsBAi0AFAAGAAgAAAAhAFr0LFu/AAAAFQEA&#10;AAsAAAAAAAAAAAAAAAAAHwEAAF9yZWxzLy5yZWxzUEsBAi0AFAAGAAgAAAAhAKMjNfbHAAAA4gAA&#10;AA8AAAAAAAAAAAAAAAAABwIAAGRycy9kb3ducmV2LnhtbFBLBQYAAAAAAwADALcAAAD7AgAAAAA=&#10;">
                  <v:stroke endarrow="block"/>
                </v:line>
                <v:line id="Line 66" o:spid="_x0000_s1047" style="position:absolute;flip:x;visibility:visible;mso-wrap-style:square" from="40023,4963" to="40079,7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X5tywAAAOIAAAAPAAAAZHJzL2Rvd25yZXYueG1sRI9Na8Mw&#10;DIbvg/0Ho8EuobWzdiVL65Z9FQqjh3Y77GhiNQmL5RBrbfbvp8NgR/HqfaRntRlDp844pDaShXxq&#10;QCFV0bdUW/h4304KUIkdeddFQgs/mGCzvr5audLHCx3wfORaCYRS6Sw0zH2pdaoaDC5NY48k2SkO&#10;wbGMQ6394C4CD52+M2ahg2tJLjSux+cGq6/jd5A3tnt6mc2yp6Cz7AFfP/nNaLb29mZ8XIJiHPl/&#10;+a+98xaKe5MX+XwuEqIkHNDrXwAAAP//AwBQSwECLQAUAAYACAAAACEA2+H2y+4AAACFAQAAEwAA&#10;AAAAAAAAAAAAAAAAAAAAW0NvbnRlbnRfVHlwZXNdLnhtbFBLAQItABQABgAIAAAAIQBa9CxbvwAA&#10;ABUBAAALAAAAAAAAAAAAAAAAAB8BAABfcmVscy8ucmVsc1BLAQItABQABgAIAAAAIQDJaX5tywAA&#10;AOIAAAAPAAAAAAAAAAAAAAAAAAcCAABkcnMvZG93bnJldi54bWxQSwUGAAAAAAMAAwC3AAAA/wIA&#10;AAAA&#10;">
                  <v:stroke endarrow="block"/>
                </v:line>
                <v:line id="Line 67" o:spid="_x0000_s1048" style="position:absolute;visibility:visible;mso-wrap-style:square" from="24948,11229" to="25018,14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t9BygAAAOIAAAAPAAAAZHJzL2Rvd25yZXYueG1sRI9Ba8JA&#10;FITvBf/D8gq91Y0BjUZXkYZCD7Wglp5fs89saPZtyG7j9t93hUKPw8x8w2x20XZipMG3jhXMphkI&#10;4trplhsF7+fnxyUIH5A1do5JwQ952G0ndxsstbvykcZTaESCsC9RgQmhL6X0tSGLfup64uRd3GAx&#10;JDk0Ug94TXDbyTzLFtJiy2nBYE9Phuqv07dVUJjqKAtZvZ7fqrGdreIhfnyulHq4j/s1iEAx/If/&#10;2i9awTJb5Pk8L+Zwu5TugNz+AgAA//8DAFBLAQItABQABgAIAAAAIQDb4fbL7gAAAIUBAAATAAAA&#10;AAAAAAAAAAAAAAAAAABbQ29udGVudF9UeXBlc10ueG1sUEsBAi0AFAAGAAgAAAAhAFr0LFu/AAAA&#10;FQEAAAsAAAAAAAAAAAAAAAAAHwEAAF9yZWxzLy5yZWxzUEsBAi0AFAAGAAgAAAAhAAhq30HKAAAA&#10;4gAAAA8AAAAAAAAAAAAAAAAABwIAAGRycy9kb3ducmV2LnhtbFBLBQYAAAAAAwADALcAAAD+AgAA&#10;AAA=&#10;">
                  <v:stroke endarrow="block"/>
                </v:line>
                <v:line id="Line 68" o:spid="_x0000_s1049" style="position:absolute;visibility:visible;mso-wrap-style:square" from="53295,18931" to="53295,21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HUcxwAAAOIAAAAPAAAAZHJzL2Rvd25yZXYueG1sRE9dS8Mw&#10;FH0X9h/CHfjm0qmza7dsiEXwQYVt4vNdc9eUNTeliV3890YQfDyc7/U22k6MNPjWsYL5LANBXDvd&#10;cqPg4/B8swThA7LGzjEp+CYP283kao2ldhfe0bgPjUgh7EtUYELoSyl9bciin7meOHEnN1gMCQ6N&#10;1ANeUrjt5G2WPUiLLacGgz09GarP+y+rIDfVTuayej28V2M7L+Jb/DwWSl1P4+MKRKAY/sV/7hed&#10;5i/y7O5+uSjg91LCIDc/AAAA//8DAFBLAQItABQABgAIAAAAIQDb4fbL7gAAAIUBAAATAAAAAAAA&#10;AAAAAAAAAAAAAABbQ29udGVudF9UeXBlc10ueG1sUEsBAi0AFAAGAAgAAAAhAFr0LFu/AAAAFQEA&#10;AAsAAAAAAAAAAAAAAAAAHwEAAF9yZWxzLy5yZWxzUEsBAi0AFAAGAAgAAAAhAEhEdRzHAAAA4gAA&#10;AA8AAAAAAAAAAAAAAAAABwIAAGRycy9kb3ducmV2LnhtbFBLBQYAAAAAAwADALcAAAD7AgAAAAA=&#10;">
                  <v:stroke endarrow="block"/>
                </v:line>
                <v:line id="Line 69" o:spid="_x0000_s1050" style="position:absolute;visibility:visible;mso-wrap-style:square" from="55224,47344" to="55224,49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h4lxwAAAOMAAAAPAAAAZHJzL2Rvd25yZXYueG1sRE9fS8Mw&#10;EH8X/A7hBN9cWtF27ZYNsQg+qLBNfL41Z1NsLqWJXfz2Rhj4eL//t95GO4iZJt87VpAvMhDErdM9&#10;dwreD083SxA+IGscHJOCH/Kw3VxerLHW7sQ7mvehEymEfY0KTAhjLaVvDVn0CzcSJ+7TTRZDOqdO&#10;6glPKdwO8jbLCmmx59RgcKRHQ+3X/tsqKE2zk6VsXg5vzdznVXyNH8dKqeur+LACESiGf/HZ/azT&#10;/Kxc3ldFcZfD308JALn5BQAA//8DAFBLAQItABQABgAIAAAAIQDb4fbL7gAAAIUBAAATAAAAAAAA&#10;AAAAAAAAAAAAAABbQ29udGVudF9UeXBlc10ueG1sUEsBAi0AFAAGAAgAAAAhAFr0LFu/AAAAFQEA&#10;AAsAAAAAAAAAAAAAAAAAHwEAAF9yZWxzLy5yZWxzUEsBAi0AFAAGAAgAAAAhAKi+HiXHAAAA4wAA&#10;AA8AAAAAAAAAAAAAAAAABwIAAGRycy9kb3ducmV2LnhtbFBLBQYAAAAAAwADALcAAAD7AgAAAAA=&#10;">
                  <v:stroke endarrow="block"/>
                </v:line>
                <v:line id="Line 70" o:spid="_x0000_s1051" style="position:absolute;flip:x;visibility:visible;mso-wrap-style:square" from="44825,54965" to="46498,56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I18zAAAAOMAAAAPAAAAZHJzL2Rvd25yZXYueG1sRI9La8NA&#10;DITvgf6HRYVeTLLOO3GzCWmbQKHkkMehR+FVbVOv1njVxP333UKhR2nmG41Wm87V6kptqDwbGA5S&#10;UMS5txUXBi7nfX8BKgiyxdozGfimAJv1XW+FmfU3PtL1JIWKIRwyNFCKNJnWIS/JYRj4hjhqH751&#10;KHFsC21bvMVwV+tRms60w4rjhRIbei4p/zx9uVhjf+CX8Th5cjpJlrR7l7dUizEP9932EZRQJ//m&#10;P/rVRm46HS5m8+VkAr8/xQXo9Q8AAAD//wMAUEsBAi0AFAAGAAgAAAAhANvh9svuAAAAhQEAABMA&#10;AAAAAAAAAAAAAAAAAAAAAFtDb250ZW50X1R5cGVzXS54bWxQSwECLQAUAAYACAAAACEAWvQsW78A&#10;AAAVAQAACwAAAAAAAAAAAAAAAAAfAQAAX3JlbHMvLnJlbHNQSwECLQAUAAYACAAAACEAIiiNfMwA&#10;AADjAAAADwAAAAAAAAAAAAAAAAAHAgAAZHJzL2Rvd25yZXYueG1sUEsFBgAAAAADAAMAtwAAAAAD&#10;AAAAAA==&#10;">
                  <v:stroke endarrow="block"/>
                </v:line>
                <v:line id="Line 71" o:spid="_x0000_s1052" style="position:absolute;visibility:visible;mso-wrap-style:square" from="61785,54643" to="63524,56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6lUygAAAOIAAAAPAAAAZHJzL2Rvd25yZXYueG1sRI9BS8NA&#10;FITvQv/D8gre7CZF2yZ2W4pB8KBCW+n5NfvMhmbfhuyarv/eFQSPw8x8w6y30XZipMG3jhXkswwE&#10;ce10y42Cj+Pz3QqED8gaO8ek4Js8bDeTmzWW2l15T+MhNCJB2JeowITQl1L62pBFP3M9cfI+3WAx&#10;JDk0Ug94TXDbyXmWLaTFltOCwZ6eDNWXw5dVsDTVXi5l9Xp8r8Y2L+JbPJ0LpW6ncfcIIlAM/+G/&#10;9otWMM+L7GGV3y/g91K6A3LzAwAA//8DAFBLAQItABQABgAIAAAAIQDb4fbL7gAAAIUBAAATAAAA&#10;AAAAAAAAAAAAAAAAAABbQ29udGVudF9UeXBlc10ueG1sUEsBAi0AFAAGAAgAAAAhAFr0LFu/AAAA&#10;FQEAAAsAAAAAAAAAAAAAAAAAHwEAAF9yZWxzLy5yZWxzUEsBAi0AFAAGAAgAAAAhAF1vqVTKAAAA&#10;4gAAAA8AAAAAAAAAAAAAAAAABwIAAGRycy9kb3ducmV2LnhtbFBLBQYAAAAAAwADALcAAAD+AgAA&#10;AAA=&#10;">
                  <v:stroke endarrow="block"/>
                </v:line>
                <v:line id="Line 72" o:spid="_x0000_s1053" style="position:absolute;visibility:visible;mso-wrap-style:square" from="45277,57801" to="45284,60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rOzygAAAOIAAAAPAAAAZHJzL2Rvd25yZXYueG1sRI9BS8NA&#10;EIXvgv9hGaE3u6mU1sRuixgED1ZoK57H7JgNZmdDdk3Xf+8cCl4Ghnnz3vs2u+x7NdEYu8AGFvMC&#10;FHETbMetgffT8+09qJiQLfaBycAvRdhtr682WNlw5gNNx9QqMeFYoQGX0lBpHRtHHuM8DMRy+wqj&#10;xyTr2Go74lnMfa/vimKlPXYsCQ4HenLUfB9/vIG1qw96revX01s9dYsy7/PHZ2nM7CY/PoBKlNO/&#10;+PL9Yg0sV2VRypDOgiQ4oLd/AAAA//8DAFBLAQItABQABgAIAAAAIQDb4fbL7gAAAIUBAAATAAAA&#10;AAAAAAAAAAAAAAAAAABbQ29udGVudF9UeXBlc10ueG1sUEsBAi0AFAAGAAgAAAAhAFr0LFu/AAAA&#10;FQEAAAsAAAAAAAAAAAAAAAAAHwEAAF9yZWxzLy5yZWxzUEsBAi0AFAAGAAgAAAAhAE8as7PKAAAA&#10;4gAAAA8AAAAAAAAAAAAAAAAABwIAAGRycy9kb3ducmV2LnhtbFBLBQYAAAAAAwADALcAAAD+AgAA&#10;AAA=&#10;">
                  <v:stroke endarrow="block"/>
                </v:line>
                <v:line id="Line 73" o:spid="_x0000_s1054" style="position:absolute;visibility:visible;mso-wrap-style:square" from="63225,57936" to="63231,60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vqiygAAAOIAAAAPAAAAZHJzL2Rvd25yZXYueG1sRI9BSwMx&#10;FITvgv8hPMGbTVpst902LeIieFChrXh+3Tw3i5uXZRO38d8boeBxmJlvmM0uuU6MNITWs4bpRIEg&#10;rr1pudHwfny6W4IIEdlg55k0/FCA3fb6aoOl8Wfe03iIjcgQDiVqsDH2pZShtuQwTHxPnL1PPziM&#10;WQ6NNAOeM9x1cqbUQjpsOS9Y7OnRUv11+HYaClvtZSGrl+NbNbbTVXpNH6eV1rc36WENIlKK/+FL&#10;+9lomKuFmhXL+T38Xcp3QG5/AQAA//8DAFBLAQItABQABgAIAAAAIQDb4fbL7gAAAIUBAAATAAAA&#10;AAAAAAAAAAAAAAAAAABbQ29udGVudF9UeXBlc10ueG1sUEsBAi0AFAAGAAgAAAAhAFr0LFu/AAAA&#10;FQEAAAsAAAAAAAAAAAAAAAAAHwEAAF9yZWxzLy5yZWxzUEsBAi0AFAAGAAgAAAAhAExu+qLKAAAA&#10;4gAAAA8AAAAAAAAAAAAAAAAABwIAAGRycy9kb3ducmV2LnhtbFBLBQYAAAAAAwADALcAAAD+AgAA&#10;AAA=&#10;">
                  <v:stroke endarrow="block"/>
                </v:line>
                <v:shape id="Text Box 74" o:spid="_x0000_s1055" type="#_x0000_t202" style="position:absolute;left:17625;top:21395;width:16072;height:37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crbxwAAAOMAAAAPAAAAZHJzL2Rvd25yZXYueG1sRE9LSwMx&#10;EL4L/ocwghexSR/UuDYtRVDqzT6o12Ez3V3cTLZJ3K7/3giCx/nes1gNrhU9hdh4NjAeKRDEpbcN&#10;VwYO+5d7DSImZIutZzLwTRFWy+urBRbWX3hL/S5VIodwLNBAnVJXSBnLmhzGke+IM3fywWHKZ6ik&#10;DXjJ4a6VE6Xm0mHDuaHGjp5rKj93X86Anm36j/g2fT+W81P7mO4e+tdzMOb2Zlg/gUg0pH/xn3tj&#10;83ytZ5Ox0moKvz9lAOTyBwAA//8DAFBLAQItABQABgAIAAAAIQDb4fbL7gAAAIUBAAATAAAAAAAA&#10;AAAAAAAAAAAAAABbQ29udGVudF9UeXBlc10ueG1sUEsBAi0AFAAGAAgAAAAhAFr0LFu/AAAAFQEA&#10;AAsAAAAAAAAAAAAAAAAAHwEAAF9yZWxzLy5yZWxzUEsBAi0AFAAGAAgAAAAhAPuBytvHAAAA4wAA&#10;AA8AAAAAAAAAAAAAAAAABwIAAGRycy9kb3ducmV2LnhtbFBLBQYAAAAAAwADALcAAAD7AgAAAAA=&#10;">
                  <v:textbox>
                    <w:txbxContent>
                      <w:p w14:paraId="02DB2DCE" w14:textId="1E3BD24A" w:rsidR="003F7A58" w:rsidRPr="00E36F92" w:rsidRDefault="003F7A58" w:rsidP="003F7A58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de-DE"/>
                          </w:rPr>
                        </w:pPr>
                        <w:r w:rsidRPr="00E36F92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de-DE"/>
                          </w:rPr>
                          <w:t>Bar jedan od navedenih kriterijuma mora biti ispunjen:</w:t>
                        </w:r>
                      </w:p>
                      <w:p w14:paraId="2D78D80E" w14:textId="77777777" w:rsidR="003F7A58" w:rsidRPr="00E36F92" w:rsidRDefault="003F7A58" w:rsidP="004E221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  <w:tab w:val="num" w:pos="360"/>
                          </w:tabs>
                          <w:spacing w:after="0" w:line="240" w:lineRule="auto"/>
                          <w:ind w:left="360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de-DE"/>
                          </w:rPr>
                        </w:pPr>
                        <w:r w:rsidRPr="00E36F92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r-Latn-CS"/>
                          </w:rPr>
                          <w:t>Starost ≥ 50 godina i prirodna amenoreja  ≥ 1 godine</w:t>
                        </w:r>
                        <w:r w:rsidRPr="00E36F92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de-DE"/>
                          </w:rPr>
                          <w:t xml:space="preserve"> (amenoreja nakon hemioterapije ili tokom perioda dojenja ne isključuje reproduktivni potencijal) </w:t>
                        </w:r>
                      </w:p>
                      <w:p w14:paraId="10056EFA" w14:textId="77777777" w:rsidR="003F7A58" w:rsidRPr="00E36F92" w:rsidRDefault="003F7A58" w:rsidP="004E2210">
                        <w:pPr>
                          <w:pStyle w:val="Header"/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  <w:tab w:val="clear" w:pos="4513"/>
                            <w:tab w:val="clear" w:pos="9026"/>
                            <w:tab w:val="left" w:pos="360"/>
                          </w:tabs>
                          <w:ind w:left="360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r-Latn-CS"/>
                          </w:rPr>
                        </w:pPr>
                        <w:r w:rsidRPr="00E36F92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r-Latn-CS"/>
                          </w:rPr>
                          <w:t xml:space="preserve">Prevremena insuficijencija jajnika koju je potvrdio specijalista ginekologije </w:t>
                        </w:r>
                      </w:p>
                      <w:p w14:paraId="3B7F27CA" w14:textId="77777777" w:rsidR="003F7A58" w:rsidRPr="00E36F92" w:rsidRDefault="003F7A58" w:rsidP="004E2210">
                        <w:pPr>
                          <w:pStyle w:val="Header"/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  <w:tab w:val="clear" w:pos="4513"/>
                            <w:tab w:val="clear" w:pos="9026"/>
                            <w:tab w:val="left" w:pos="360"/>
                          </w:tabs>
                          <w:ind w:left="360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r-Latn-CS"/>
                          </w:rPr>
                        </w:pPr>
                        <w:r w:rsidRPr="00E36F92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r-Latn-CS"/>
                          </w:rPr>
                          <w:t>Prethodna bilateralna salpingo-ooforektomija ili histerektomija</w:t>
                        </w:r>
                      </w:p>
                      <w:p w14:paraId="1826485A" w14:textId="0C828BBC" w:rsidR="003F7A58" w:rsidRPr="00E36F92" w:rsidRDefault="003F7A58" w:rsidP="004E2210">
                        <w:pPr>
                          <w:pStyle w:val="Header"/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  <w:tab w:val="clear" w:pos="4513"/>
                            <w:tab w:val="clear" w:pos="9026"/>
                            <w:tab w:val="left" w:pos="360"/>
                          </w:tabs>
                          <w:ind w:left="360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r-Latn-CS"/>
                          </w:rPr>
                        </w:pPr>
                        <w:r w:rsidRPr="00E36F92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r-Latn-CS"/>
                          </w:rPr>
                          <w:t>XY genotip, Turnerov sindrom, ageneza uterusa</w:t>
                        </w:r>
                      </w:p>
                      <w:p w14:paraId="0FB2619E" w14:textId="77777777" w:rsidR="003F7A58" w:rsidRPr="00E36F92" w:rsidRDefault="003F7A58" w:rsidP="003F7A58">
                        <w:pPr>
                          <w:ind w:left="72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75" o:spid="_x0000_s1056" type="#_x0000_t202" style="position:absolute;left:40853;top:49184;width:27324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jIcxgAAAOIAAAAPAAAAZHJzL2Rvd25yZXYueG1sRE9LSwMx&#10;EL4L/Q9hBC9ik3alj7VpkYJSb1pFr8Nmuru4maxJ3K7/3jkIHj++92Y3+k4NFFMb2MJsakARV8G1&#10;XFt4e324WYFKGdlhF5gs/FCC3XZyscHShTO/0HDMtZIQTiVaaHLuS61T1ZDHNA09sXCnED1mgbHW&#10;LuJZwn2n58YstMeWpaHBnvYNVZ/Hb29hdXsYPtJT8fxeLU7dOl8vh8evaO3V5Xh/ByrTmP/Ff+6D&#10;k/lFsVybwshmuSQY9PYXAAD//wMAUEsBAi0AFAAGAAgAAAAhANvh9svuAAAAhQEAABMAAAAAAAAA&#10;AAAAAAAAAAAAAFtDb250ZW50X1R5cGVzXS54bWxQSwECLQAUAAYACAAAACEAWvQsW78AAAAVAQAA&#10;CwAAAAAAAAAAAAAAAAAfAQAAX3JlbHMvLnJlbHNQSwECLQAUAAYACAAAACEApvoyHMYAAADiAAAA&#10;DwAAAAAAAAAAAAAAAAAHAgAAZHJzL2Rvd25yZXYueG1sUEsFBgAAAAADAAMAtwAAAPoCAAAAAA==&#10;">
                  <v:textbox>
                    <w:txbxContent>
                      <w:p w14:paraId="4957915C" w14:textId="77777777" w:rsidR="003F7A58" w:rsidRPr="00C51478" w:rsidRDefault="003F7A58" w:rsidP="003F7A58">
                        <w:pPr>
                          <w:pStyle w:val="Header"/>
                          <w:tabs>
                            <w:tab w:val="left" w:pos="284"/>
                          </w:tabs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fi-FI"/>
                          </w:rPr>
                        </w:pPr>
                        <w:r w:rsidRPr="00C51478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fi-FI"/>
                          </w:rPr>
                          <w:t>Test za utvrđivanje trudnoće nakon najmanje 4 nedelje primene odgovarajuće kontracepcije</w:t>
                        </w:r>
                        <w:r w:rsidRPr="00C51478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fi-FI"/>
                          </w:rPr>
                          <w:t xml:space="preserve"> </w:t>
                        </w:r>
                        <w:r w:rsidRPr="00C51478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fi-FI"/>
                          </w:rPr>
                          <w:t>(čak i u slučaju seksualne apstinencije)</w:t>
                        </w:r>
                      </w:p>
                      <w:p w14:paraId="3F7061A5" w14:textId="77777777" w:rsidR="003F7A58" w:rsidRPr="007B7432" w:rsidRDefault="003F7A58" w:rsidP="003F7A58">
                        <w:pPr>
                          <w:jc w:val="center"/>
                        </w:pPr>
                      </w:p>
                    </w:txbxContent>
                  </v:textbox>
                </v:shape>
                <v:line id="Line 69" o:spid="_x0000_s1057" style="position:absolute;visibility:visible;mso-wrap-style:square" from="6953,4931" to="6953,8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F4OygAAAOIAAAAPAAAAZHJzL2Rvd25yZXYueG1sRI9BS8NA&#10;FITvgv9heYXe7CYVkzZ2W8QgeFChrXh+Zp/Z0OzbkN2m6793BcHjMDPfMJtdtL2YaPSdYwX5IgNB&#10;3Djdcavg/fh0swLhA7LG3jEp+CYPu+311QYr7S68p+kQWpEg7CtUYEIYKil9Y8iiX7iBOHlfbrQY&#10;khxbqUe8JLjt5TLLCmmx47RgcKBHQ83pcLYKSlPvZSnrl+NbPXX5Or7Gj8+1UvNZfLgHESiG//Bf&#10;+1kruF2Wd/mqyAr4vZTugNz+AAAA//8DAFBLAQItABQABgAIAAAAIQDb4fbL7gAAAIUBAAATAAAA&#10;AAAAAAAAAAAAAAAAAABbQ29udGVudF9UeXBlc10ueG1sUEsBAi0AFAAGAAgAAAAhAFr0LFu/AAAA&#10;FQEAAAsAAAAAAAAAAAAAAAAAHwEAAF9yZWxzLy5yZWxzUEsBAi0AFAAGAAgAAAAhAGagXg7KAAAA&#10;4gAAAA8AAAAAAAAAAAAAAAAABwIAAGRycy9kb3ducmV2LnhtbFBLBQYAAAAAAwADALcAAAD+AgAA&#10;AAA=&#10;">
                  <v:stroke endarrow="block"/>
                </v:line>
                <v:shape id="Text Box 43" o:spid="_x0000_s1058" type="#_x0000_t202" style="position:absolute;left:15965;top:14763;width:19753;height:4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wrGyAAAAOMAAAAPAAAAZHJzL2Rvd25yZXYueG1sRE9fa8Iw&#10;EH8f+B3CCXsZM3XVqtUoY7Chb05lez2asy02l5pktfv2y2Cwx/v9v9WmN43oyPnasoLxKAFBXFhd&#10;c6ngdHx9nIPwAVljY5kUfJOHzXpwt8Jc2xu/U3cIpYgh7HNUUIXQ5lL6oiKDfmRb4sidrTMY4ulK&#10;qR3eYrhp5FOSZNJgzbGhwpZeKiouhy+jYD7Zdp9+l+4/iuzcLMLDrHu7OqXuh/3zEkSgPvyL/9xb&#10;Hecn2XiapulsAr8/RQDk+gcAAP//AwBQSwECLQAUAAYACAAAACEA2+H2y+4AAACFAQAAEwAAAAAA&#10;AAAAAAAAAAAAAAAAW0NvbnRlbnRfVHlwZXNdLnhtbFBLAQItABQABgAIAAAAIQBa9CxbvwAAABUB&#10;AAALAAAAAAAAAAAAAAAAAB8BAABfcmVscy8ucmVsc1BLAQItABQABgAIAAAAIQBTxwrGyAAAAOMA&#10;AAAPAAAAAAAAAAAAAAAAAAcCAABkcnMvZG93bnJldi54bWxQSwUGAAAAAAMAAwC3AAAA/AIAAAAA&#10;">
                  <v:textbox>
                    <w:txbxContent>
                      <w:p w14:paraId="555ECE02" w14:textId="77777777" w:rsidR="003F7A58" w:rsidRPr="003F7A58" w:rsidRDefault="003F7A58" w:rsidP="003F7A5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F7A58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NIJE U REPRODUKTIVNOM PERIODU</w:t>
                        </w:r>
                      </w:p>
                      <w:p w14:paraId="3111FF1D" w14:textId="77777777" w:rsidR="003F7A58" w:rsidRDefault="003F7A58" w:rsidP="003F7A58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shape id="Text Box 43" o:spid="_x0000_s1059" type="#_x0000_t202" style="position:absolute;left:45284;top:14898;width:17502;height:3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tkZxwAAAOEAAAAPAAAAZHJzL2Rvd25yZXYueG1sRE/LasJA&#10;FN0X/IfhCm5KnajFxOgopaDYnY/Sbi+ZaxLM3IkzY0z/vrModHk479WmN43oyPnasoLJOAFBXFhd&#10;c6ng87x9yUD4gKyxsUwKfsjDZj14WmGu7YOP1J1CKWII+xwVVCG0uZS+qMigH9uWOHIX6wyGCF0p&#10;tcNHDDeNnCbJXBqsOTZU2NJ7RcX1dDcKstd99+0/ZoevYn5pFuE57XY3p9Ro2L8tQQTqw7/4z73X&#10;CtJ0OsmyWZwcH8U3INe/AAAA//8DAFBLAQItABQABgAIAAAAIQDb4fbL7gAAAIUBAAATAAAAAAAA&#10;AAAAAAAAAAAAAABbQ29udGVudF9UeXBlc10ueG1sUEsBAi0AFAAGAAgAAAAhAFr0LFu/AAAAFQEA&#10;AAsAAAAAAAAAAAAAAAAAHwEAAF9yZWxzLy5yZWxzUEsBAi0AFAAGAAgAAAAhANCa2RnHAAAA4QAA&#10;AA8AAAAAAAAAAAAAAAAABwIAAGRycy9kb3ducmV2LnhtbFBLBQYAAAAAAwADALcAAAD7AgAAAAA=&#10;">
                  <v:textbox>
                    <w:txbxContent>
                      <w:p w14:paraId="1A74D3F4" w14:textId="77777777" w:rsidR="003F7A58" w:rsidRPr="003F7A58" w:rsidRDefault="003F7A58" w:rsidP="003F7A5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F7A58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U REPRODUKTIVNOM PERIODU</w:t>
                        </w:r>
                      </w:p>
                      <w:p w14:paraId="0EF3F802" w14:textId="77777777" w:rsidR="003F7A58" w:rsidRDefault="003F7A58" w:rsidP="003F7A58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line id="Line 61" o:spid="_x0000_s1060" style="position:absolute;flip:x y;visibility:visible;mso-wrap-style:square" from="24839,11112" to="53179,11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pajygAAAOMAAAAPAAAAZHJzL2Rvd25yZXYueG1sRI9Ba8JA&#10;FITvhf6H5RV6KbrZxIpEV5FCS0+KVvH6yD6T0OzbkN2a1F/vCoUeh5n5hlmsBtuIC3W+dqxBjRMQ&#10;xIUzNZcaDl/voxkIH5ANNo5Jwy95WC0fHxaYG9fzji77UIoIYZ+jhiqENpfSFxVZ9GPXEkfv7DqL&#10;IcqulKbDPsJtI9MkmUqLNceFClt6q6j43v9YDcibazbrFU3kB518utm+rI9nrZ+fhvUcRKAh/If/&#10;2p9GQ6qy12yiUqXg/in+Abm8AQAA//8DAFBLAQItABQABgAIAAAAIQDb4fbL7gAAAIUBAAATAAAA&#10;AAAAAAAAAAAAAAAAAABbQ29udGVudF9UeXBlc10ueG1sUEsBAi0AFAAGAAgAAAAhAFr0LFu/AAAA&#10;FQEAAAsAAAAAAAAAAAAAAAAAHwEAAF9yZWxzLy5yZWxzUEsBAi0AFAAGAAgAAAAhAKMalqPKAAAA&#10;4wAAAA8AAAAAAAAAAAAAAAAABwIAAGRycy9kb3ducmV2LnhtbFBLBQYAAAAAAwADALcAAAD+AgAA&#10;AAA=&#10;"/>
                <v:line id="Line 66" o:spid="_x0000_s1061" style="position:absolute;visibility:visible;mso-wrap-style:square" from="53179,11229" to="53179,14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eOmyQAAAOIAAAAPAAAAZHJzL2Rvd25yZXYueG1sRI9da8Iw&#10;FIbvB/sP4Qy8m6lV1FajjJXBLjZBHbs+NmdNWXNSmqxm/365GHj58n7xbPfRdmKkwbeOFcymGQji&#10;2umWGwUf55fHNQgfkDV2jknBL3nY7+7vtlhqd+UjjafQiDTCvkQFJoS+lNLXhiz6qeuJk/flBosh&#10;yaGResBrGredzLNsKS22nB4M9vRsqP4+/VgFK1Md5UpWb+dDNbazIr7Hz0uh1OQhPm1ABIrhFv5v&#10;v2oFRb5YZvN8kSASUsIBufsDAAD//wMAUEsBAi0AFAAGAAgAAAAhANvh9svuAAAAhQEAABMAAAAA&#10;AAAAAAAAAAAAAAAAAFtDb250ZW50X1R5cGVzXS54bWxQSwECLQAUAAYACAAAACEAWvQsW78AAAAV&#10;AQAACwAAAAAAAAAAAAAAAAAfAQAAX3JlbHMvLnJlbHNQSwECLQAUAAYACAAAACEAvPHjpskAAADi&#10;AAAADwAAAAAAAAAAAAAAAAAHAgAAZHJzL2Rvd25yZXYueG1sUEsFBgAAAAADAAMAtwAAAP0CAAAA&#10;AA==&#10;">
                  <v:stroke endarrow="block"/>
                </v:line>
                <v:line id="Line 66" o:spid="_x0000_s1062" style="position:absolute;flip:x;visibility:visible;mso-wrap-style:square" from="25018,18931" to="25068,21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V1WywAAAOMAAAAPAAAAZHJzL2Rvd25yZXYueG1sRI9PS8NA&#10;EMXvgt9hmYKXYHdNibax2+K/QkE8WD14HLLTJJidDdmxjd++KxQ8Pt6835u3XI++UwcaYhvYws3U&#10;gCKugmu5tvD5sbmeg4qC7LALTBZ+KcJ6dXmxxNKFI7/TYSe1ShCOJVpoRPpS61g15DFOQ0+cvH0Y&#10;PEqSQ63dgMcE953OjbnVHltODQ329NRQ9b378emNzRs/z2bZo9dZtqCXL3k1Wqy9mowP96CERvk/&#10;Pqe3zkJu5ndFsTB5AX+bEgj06gQAAP//AwBQSwECLQAUAAYACAAAACEA2+H2y+4AAACFAQAAEwAA&#10;AAAAAAAAAAAAAAAAAAAAW0NvbnRlbnRfVHlwZXNdLnhtbFBLAQItABQABgAIAAAAIQBa9CxbvwAA&#10;ABUBAAALAAAAAAAAAAAAAAAAAB8BAABfcmVscy8ucmVsc1BLAQItABQABgAIAAAAIQADNV1WywAA&#10;AOMAAAAPAAAAAAAAAAAAAAAAAAcCAABkcnMvZG93bnJldi54bWxQSwUGAAAAAAMAAwC3AAAA/wIA&#10;AAAA&#10;">
                  <v:stroke endarrow="block"/>
                </v:line>
                <v:line id="Straight Connector 1223573780" o:spid="_x0000_s1063" style="position:absolute;visibility:visible;mso-wrap-style:square" from="22934,3429" to="22934,4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BhQzQAAAOMAAAAPAAAAZHJzL2Rvd25yZXYueG1sRI9BT8Mw&#10;DIXvSPsPkZG4sZRWdFO3bJpASBsHxAbSdvQar+1okioJbfn3+IDE0fbze+9brkfTip58aJxV8DBN&#10;QJAtnW5speDz4+V+DiJEtBpbZ0nBDwVYryY3Syy0G+ye+kOsBJvYUKCCOsaukDKUNRkMU9eR5dvF&#10;eYORR19J7XFgc9PKNElyabCxnFBjR081lV+Hb6PgLXvP+83udTsed/m5fN6fT9fBK3V3O24WICKN&#10;8V/8973VXD9Ns8dZNpszBTPxAuTqFwAA//8DAFBLAQItABQABgAIAAAAIQDb4fbL7gAAAIUBAAAT&#10;AAAAAAAAAAAAAAAAAAAAAABbQ29udGVudF9UeXBlc10ueG1sUEsBAi0AFAAGAAgAAAAhAFr0LFu/&#10;AAAAFQEAAAsAAAAAAAAAAAAAAAAAHwEAAF9yZWxzLy5yZWxzUEsBAi0AFAAGAAgAAAAhAOIQGFDN&#10;AAAA4wAAAA8AAAAAAAAAAAAAAAAABwIAAGRycy9kb3ducmV2LnhtbFBLBQYAAAAAAwADALcAAAAB&#10;AwAAAAA=&#10;"/>
              </v:group>
            </w:pict>
          </mc:Fallback>
        </mc:AlternateContent>
      </w:r>
      <w:r w:rsidRPr="003F7A58">
        <w:rPr>
          <w:rFonts w:ascii="Times New Roman" w:eastAsia="Times New Roman" w:hAnsi="Times New Roman" w:cs="Times New Roman"/>
          <w:bCs/>
          <w:noProof/>
          <w:kern w:val="0"/>
          <w:sz w:val="24"/>
          <w:lang w:val="en-US"/>
          <w14:ligatures w14:val="non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13478BF" wp14:editId="2508E7A4">
                <wp:simplePos x="0" y="0"/>
                <wp:positionH relativeFrom="column">
                  <wp:posOffset>6515100</wp:posOffset>
                </wp:positionH>
                <wp:positionV relativeFrom="paragraph">
                  <wp:posOffset>4002405</wp:posOffset>
                </wp:positionV>
                <wp:extent cx="323850" cy="859790"/>
                <wp:effectExtent l="0" t="0" r="1905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859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E1954" w14:textId="77777777" w:rsidR="003F7A58" w:rsidRDefault="003F7A58" w:rsidP="003F7A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478BF" id="Text Box 2" o:spid="_x0000_s1064" type="#_x0000_t202" style="position:absolute;left:0;text-align:left;margin-left:513pt;margin-top:315.15pt;width:25.5pt;height:67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KqYGQIAAEYEAAAOAAAAZHJzL2Uyb0RvYy54bWysU8tu2zAQvBfoPxC817Idu7EFy0Hq1EWB&#10;9AGk/QCapCyiFJflMpbcr++SchwjvRXRgeByxeHOzO7qpm8tO+iABlzFJ6MxZ9pJUMbtK/7zx/bd&#10;gjOMwilhwemKHzXym/XbN6vOl3oKDVilAyMQh2XnK97E6MuiQNnoVuAIvHaUrCG0IlIY9oUKoiP0&#10;1hbT8fh90UFQPoDUiHR6NyT5OuPXtZbxW12jjsxWnGqLeQ153aW1WK9EuQ/CN0aeyhD/UUUrjKNH&#10;z1B3Igr2GMw/UK2RARDqOJLQFlDXRurMgdhMxi/YPDTC68yFxEF/lglfD1Z+PTz474HF/gP0ZGAm&#10;gf4e5C9kDjaNcHt9GwJ0jRaKHp4kyYrOY3m6mqTGEhPIrvsCikwWjxEyUF+HNqlCPBmhkwHHs+i6&#10;j0zS4dX0ajGnjKTUYr68XmZTClE+XfYB4ycNLUubigfyNIOLwz3GVIwon35JbyFYo7bG2hwccWMD&#10;Owiyn7pGQceZFRjpsOLb/GU+L65Zx7qKL+fT+aDHK0C2JlKjW9MSy3H6htZLqn50KrdhFMYOe6Jk&#10;3UnmpOygcex3PTOKPJily0n2HagjCR9gaGwaRNo0EP5w1lFTVxx/P4qgifRnR+YtJ7NZmoIczObX&#10;UwrCZWZ3mRFOElTFI2fDdhPz5CRhHdySybXJBjxXcqqZmjX7chqsNA2Xcf7refzXfwEAAP//AwBQ&#10;SwMEFAAGAAgAAAAhAPWpVRrgAAAADQEAAA8AAABkcnMvZG93bnJldi54bWxMj8FOwzAQRO9I/IO1&#10;SNyo3VQkKMSpUAEJUC+UfoAbmzjCXpvYTcPfsz3BcWZHs2+a9ewdm8yYhoASlgsBzGAX9IC9hP3H&#10;880dsJQVauUCGgk/JsG6vbxoVK3DCd/NtMs9oxJMtZJgc44156mzxqu0CNEg3T7D6FUmOfZcj+pE&#10;5d7xQoiSezUgfbAqmo013dfu6CXk7vVp6abH+P3GX/ZxY/12xELK66v54R5YNnP+C8MZn9ChJaZD&#10;OKJOzJEWRUljsoRyJVbAzhFRVWQdJFTlbQW8bfj/Fe0vAAAA//8DAFBLAQItABQABgAIAAAAIQC2&#10;gziS/gAAAOEBAAATAAAAAAAAAAAAAAAAAAAAAABbQ29udGVudF9UeXBlc10ueG1sUEsBAi0AFAAG&#10;AAgAAAAhADj9If/WAAAAlAEAAAsAAAAAAAAAAAAAAAAALwEAAF9yZWxzLy5yZWxzUEsBAi0AFAAG&#10;AAgAAAAhAKrcqpgZAgAARgQAAA4AAAAAAAAAAAAAAAAALgIAAGRycy9lMm9Eb2MueG1sUEsBAi0A&#10;FAAGAAgAAAAhAPWpVRrgAAAADQEAAA8AAAAAAAAAAAAAAAAAcwQAAGRycy9kb3ducmV2LnhtbFBL&#10;BQYAAAAABAAEAPMAAACABQAAAAA=&#10;" fillcolor="window" strokecolor="window">
                <v:textbox>
                  <w:txbxContent>
                    <w:p w14:paraId="407E1954" w14:textId="77777777" w:rsidR="003F7A58" w:rsidRDefault="003F7A58" w:rsidP="003F7A58"/>
                  </w:txbxContent>
                </v:textbox>
                <w10:wrap type="square"/>
              </v:shape>
            </w:pict>
          </mc:Fallback>
        </mc:AlternateContent>
      </w:r>
    </w:p>
    <w:sectPr w:rsidR="003F7A58" w:rsidRPr="00AA5BA8" w:rsidSect="003F7A58">
      <w:footerReference w:type="default" r:id="rId21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D5802" w14:textId="77777777" w:rsidR="00126435" w:rsidRDefault="00126435">
      <w:pPr>
        <w:spacing w:after="0" w:line="240" w:lineRule="auto"/>
      </w:pPr>
      <w:r>
        <w:separator/>
      </w:r>
    </w:p>
  </w:endnote>
  <w:endnote w:type="continuationSeparator" w:id="0">
    <w:p w14:paraId="0D160397" w14:textId="77777777" w:rsidR="00126435" w:rsidRDefault="0012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MediumCon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240058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F9143A6" w14:textId="0D4B5527" w:rsidR="008840E2" w:rsidRDefault="008840E2">
            <w:pPr>
              <w:pStyle w:val="Footer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6B48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6B48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B0A0EB" w14:textId="7FCE7CA8" w:rsidR="00B373E3" w:rsidRPr="00B373E3" w:rsidRDefault="00B373E3" w:rsidP="00DC3A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30AC" w14:textId="77F6E0DC" w:rsidR="002F0E12" w:rsidRPr="002F0E12" w:rsidRDefault="002F0E12" w:rsidP="00FF6B48">
    <w:pPr>
      <w:pStyle w:val="Footer"/>
      <w:rPr>
        <w:rFonts w:ascii="Times New Roman" w:hAnsi="Times New Roman" w:cs="Times New Roman"/>
        <w:sz w:val="24"/>
        <w:szCs w:val="24"/>
      </w:rPr>
    </w:pPr>
    <w:r w:rsidRPr="002F0E12">
      <w:rPr>
        <w:rFonts w:ascii="Times New Roman" w:hAnsi="Times New Roman" w:cs="Times New Roman"/>
        <w:sz w:val="24"/>
        <w:szCs w:val="24"/>
      </w:rPr>
      <w:t>Verzija 3 od dd.mm.gggg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F8B6C" w14:textId="2BB1F183" w:rsidR="00D301D1" w:rsidRPr="00FE5A10" w:rsidRDefault="00FE5A10" w:rsidP="00FE5A10">
    <w:pPr>
      <w:pStyle w:val="Footer"/>
      <w:jc w:val="right"/>
      <w:rPr>
        <w:b/>
        <w:bCs/>
      </w:rPr>
    </w:pPr>
    <w:r w:rsidRPr="00FE5A10">
      <w:rPr>
        <w:b/>
        <w:bCs/>
      </w:rPr>
      <w:t>11 / 11</w:t>
    </w:r>
  </w:p>
  <w:p w14:paraId="0B3475F2" w14:textId="77777777" w:rsidR="00D301D1" w:rsidRPr="00A74CA2" w:rsidRDefault="00D30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BEC09" w14:textId="77777777" w:rsidR="00126435" w:rsidRDefault="00126435">
      <w:pPr>
        <w:spacing w:after="0" w:line="240" w:lineRule="auto"/>
      </w:pPr>
      <w:r>
        <w:separator/>
      </w:r>
    </w:p>
  </w:footnote>
  <w:footnote w:type="continuationSeparator" w:id="0">
    <w:p w14:paraId="5BE987EE" w14:textId="77777777" w:rsidR="00126435" w:rsidRDefault="00126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A05B" w14:textId="77777777" w:rsidR="002F0E12" w:rsidRPr="009E27A1" w:rsidRDefault="002F0E12" w:rsidP="002F0E12">
    <w:pPr>
      <w:spacing w:after="0" w:line="240" w:lineRule="auto"/>
      <w:rPr>
        <w:rFonts w:ascii="Arial" w:eastAsia="Times New Roman" w:hAnsi="Arial" w:cs="Arial"/>
        <w:b/>
        <w:color w:val="000000" w:themeColor="text1"/>
        <w:kern w:val="0"/>
        <w:sz w:val="48"/>
        <w:szCs w:val="48"/>
        <w14:ligatures w14:val="none"/>
      </w:rPr>
    </w:pPr>
    <w:r w:rsidRPr="009E27A1">
      <w:rPr>
        <w:rFonts w:ascii="Arial" w:eastAsia="Times New Roman" w:hAnsi="Arial" w:cs="Arial"/>
        <w:b/>
        <w:color w:val="000000" w:themeColor="text1"/>
        <w:kern w:val="0"/>
        <w:sz w:val="48"/>
        <w:szCs w:val="48"/>
        <w14:ligatures w14:val="none"/>
      </w:rPr>
      <w:t>1</w:t>
    </w:r>
  </w:p>
  <w:p w14:paraId="100F5015" w14:textId="77777777" w:rsidR="002F0E12" w:rsidRDefault="002F0E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746"/>
    <w:multiLevelType w:val="hybridMultilevel"/>
    <w:tmpl w:val="506CBC00"/>
    <w:lvl w:ilvl="0" w:tplc="0BECB5D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200" w:hanging="420"/>
      </w:pPr>
      <w:rPr>
        <w:rFonts w:ascii="Symbol" w:hAnsi="Symbol" w:hint="default"/>
      </w:rPr>
    </w:lvl>
    <w:lvl w:ilvl="2" w:tplc="0409000D">
      <w:start w:val="1"/>
      <w:numFmt w:val="bullet"/>
      <w:lvlText w:val=""/>
      <w:lvlJc w:val="left"/>
      <w:pPr>
        <w:ind w:left="15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B531AA3"/>
    <w:multiLevelType w:val="hybridMultilevel"/>
    <w:tmpl w:val="8A24219C"/>
    <w:lvl w:ilvl="0" w:tplc="35AC65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953EC"/>
    <w:multiLevelType w:val="hybridMultilevel"/>
    <w:tmpl w:val="817258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880611"/>
    <w:multiLevelType w:val="hybridMultilevel"/>
    <w:tmpl w:val="F53CBA2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C18BC"/>
    <w:multiLevelType w:val="multilevel"/>
    <w:tmpl w:val="129677FA"/>
    <w:lvl w:ilvl="0">
      <w:start w:val="1"/>
      <w:numFmt w:val="decimal"/>
      <w:lvlText w:val="%1"/>
      <w:lvlJc w:val="left"/>
      <w:pPr>
        <w:ind w:left="838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198" w:hanging="720"/>
      </w:pPr>
    </w:lvl>
    <w:lvl w:ilvl="3">
      <w:start w:val="1"/>
      <w:numFmt w:val="decimal"/>
      <w:isLgl/>
      <w:lvlText w:val="%1.%2.%3.%4."/>
      <w:lvlJc w:val="left"/>
      <w:pPr>
        <w:ind w:left="1198" w:hanging="720"/>
      </w:pPr>
    </w:lvl>
    <w:lvl w:ilvl="4">
      <w:start w:val="1"/>
      <w:numFmt w:val="decimal"/>
      <w:isLgl/>
      <w:lvlText w:val="%1.%2.%3.%4.%5."/>
      <w:lvlJc w:val="left"/>
      <w:pPr>
        <w:ind w:left="1558" w:hanging="1080"/>
      </w:pPr>
    </w:lvl>
    <w:lvl w:ilvl="5">
      <w:start w:val="1"/>
      <w:numFmt w:val="decimal"/>
      <w:isLgl/>
      <w:lvlText w:val="%1.%2.%3.%4.%5.%6."/>
      <w:lvlJc w:val="left"/>
      <w:pPr>
        <w:ind w:left="1558" w:hanging="1080"/>
      </w:pPr>
    </w:lvl>
    <w:lvl w:ilvl="6">
      <w:start w:val="1"/>
      <w:numFmt w:val="decimal"/>
      <w:isLgl/>
      <w:lvlText w:val="%1.%2.%3.%4.%5.%6.%7."/>
      <w:lvlJc w:val="left"/>
      <w:pPr>
        <w:ind w:left="1918" w:hanging="1440"/>
      </w:pPr>
    </w:lvl>
    <w:lvl w:ilvl="7">
      <w:start w:val="1"/>
      <w:numFmt w:val="decimal"/>
      <w:isLgl/>
      <w:lvlText w:val="%1.%2.%3.%4.%5.%6.%7.%8."/>
      <w:lvlJc w:val="left"/>
      <w:pPr>
        <w:ind w:left="1918" w:hanging="1440"/>
      </w:pPr>
    </w:lvl>
    <w:lvl w:ilvl="8">
      <w:start w:val="1"/>
      <w:numFmt w:val="decimal"/>
      <w:isLgl/>
      <w:lvlText w:val="%1.%2.%3.%4.%5.%6.%7.%8.%9."/>
      <w:lvlJc w:val="left"/>
      <w:pPr>
        <w:ind w:left="2278" w:hanging="1800"/>
      </w:pPr>
    </w:lvl>
  </w:abstractNum>
  <w:abstractNum w:abstractNumId="5" w15:restartNumberingAfterBreak="0">
    <w:nsid w:val="19575CC3"/>
    <w:multiLevelType w:val="multilevel"/>
    <w:tmpl w:val="45485F6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/>
        <w:bCs/>
        <w:color w:val="auto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9591682"/>
    <w:multiLevelType w:val="multilevel"/>
    <w:tmpl w:val="507ACA76"/>
    <w:styleLink w:val="BMSBulletMulti"/>
    <w:lvl w:ilvl="0">
      <w:start w:val="1"/>
      <w:numFmt w:val="bullet"/>
      <w:lvlRestart w:val="0"/>
      <w:pStyle w:val="BMS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B4A2420"/>
    <w:multiLevelType w:val="hybridMultilevel"/>
    <w:tmpl w:val="60C499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5B786A"/>
    <w:multiLevelType w:val="hybridMultilevel"/>
    <w:tmpl w:val="BB264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463AE"/>
    <w:multiLevelType w:val="hybridMultilevel"/>
    <w:tmpl w:val="11EC1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20E246D4"/>
    <w:multiLevelType w:val="hybridMultilevel"/>
    <w:tmpl w:val="DAAE02E8"/>
    <w:lvl w:ilvl="0" w:tplc="0BECB5D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200" w:hanging="420"/>
      </w:pPr>
      <w:rPr>
        <w:rFonts w:ascii="Symbol" w:hAnsi="Symbol" w:hint="default"/>
      </w:rPr>
    </w:lvl>
    <w:lvl w:ilvl="2" w:tplc="0409000D">
      <w:start w:val="1"/>
      <w:numFmt w:val="bullet"/>
      <w:lvlText w:val=""/>
      <w:lvlJc w:val="left"/>
      <w:pPr>
        <w:ind w:left="15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29722F70"/>
    <w:multiLevelType w:val="hybridMultilevel"/>
    <w:tmpl w:val="64A0B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13CFD"/>
    <w:multiLevelType w:val="hybridMultilevel"/>
    <w:tmpl w:val="03A404A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65788"/>
    <w:multiLevelType w:val="hybridMultilevel"/>
    <w:tmpl w:val="2EFCE494"/>
    <w:lvl w:ilvl="0" w:tplc="92E027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73EC4"/>
    <w:multiLevelType w:val="hybridMultilevel"/>
    <w:tmpl w:val="3D601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A3F37"/>
    <w:multiLevelType w:val="hybridMultilevel"/>
    <w:tmpl w:val="A9ACA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E10FE"/>
    <w:multiLevelType w:val="hybridMultilevel"/>
    <w:tmpl w:val="323A2EA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C0793"/>
    <w:multiLevelType w:val="hybridMultilevel"/>
    <w:tmpl w:val="CD1AE250"/>
    <w:lvl w:ilvl="0" w:tplc="9EDA87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106C6"/>
    <w:multiLevelType w:val="hybridMultilevel"/>
    <w:tmpl w:val="0636B304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9" w15:restartNumberingAfterBreak="0">
    <w:nsid w:val="44A52532"/>
    <w:multiLevelType w:val="hybridMultilevel"/>
    <w:tmpl w:val="75048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2192E"/>
    <w:multiLevelType w:val="hybridMultilevel"/>
    <w:tmpl w:val="5F281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BE6AF3"/>
    <w:multiLevelType w:val="hybridMultilevel"/>
    <w:tmpl w:val="D4F2E28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72DDE4">
      <w:numFmt w:val="bullet"/>
      <w:lvlText w:val="–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2692D"/>
    <w:multiLevelType w:val="hybridMultilevel"/>
    <w:tmpl w:val="78CE0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50B15B05"/>
    <w:multiLevelType w:val="hybridMultilevel"/>
    <w:tmpl w:val="4788B4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17D6F59"/>
    <w:multiLevelType w:val="hybridMultilevel"/>
    <w:tmpl w:val="04BC1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5A3C9B"/>
    <w:multiLevelType w:val="hybridMultilevel"/>
    <w:tmpl w:val="B186D530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lang w:val="en-US" w:eastAsia="en-US" w:bidi="ar-SA"/>
      </w:rPr>
    </w:lvl>
    <w:lvl w:ilvl="1" w:tplc="2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ECD3934"/>
    <w:multiLevelType w:val="hybridMultilevel"/>
    <w:tmpl w:val="979A841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B0FDB"/>
    <w:multiLevelType w:val="hybridMultilevel"/>
    <w:tmpl w:val="64ACAA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3CF056F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F1066"/>
    <w:multiLevelType w:val="hybridMultilevel"/>
    <w:tmpl w:val="B1AE1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111E01"/>
    <w:multiLevelType w:val="hybridMultilevel"/>
    <w:tmpl w:val="6C56B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07D45"/>
    <w:multiLevelType w:val="hybridMultilevel"/>
    <w:tmpl w:val="3FDEB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657282">
    <w:abstractNumId w:val="19"/>
  </w:num>
  <w:num w:numId="2" w16cid:durableId="434981160">
    <w:abstractNumId w:val="24"/>
  </w:num>
  <w:num w:numId="3" w16cid:durableId="1870872545">
    <w:abstractNumId w:val="7"/>
  </w:num>
  <w:num w:numId="4" w16cid:durableId="282348709">
    <w:abstractNumId w:val="2"/>
  </w:num>
  <w:num w:numId="5" w16cid:durableId="1174304033">
    <w:abstractNumId w:val="15"/>
  </w:num>
  <w:num w:numId="6" w16cid:durableId="1044521747">
    <w:abstractNumId w:val="5"/>
  </w:num>
  <w:num w:numId="7" w16cid:durableId="746076378">
    <w:abstractNumId w:val="30"/>
  </w:num>
  <w:num w:numId="8" w16cid:durableId="1545171417">
    <w:abstractNumId w:val="10"/>
  </w:num>
  <w:num w:numId="9" w16cid:durableId="1179273173">
    <w:abstractNumId w:val="0"/>
  </w:num>
  <w:num w:numId="10" w16cid:durableId="1997030424">
    <w:abstractNumId w:val="22"/>
  </w:num>
  <w:num w:numId="11" w16cid:durableId="1827745059">
    <w:abstractNumId w:val="18"/>
  </w:num>
  <w:num w:numId="12" w16cid:durableId="166808997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1709171">
    <w:abstractNumId w:val="6"/>
  </w:num>
  <w:num w:numId="14" w16cid:durableId="1192064363">
    <w:abstractNumId w:val="3"/>
  </w:num>
  <w:num w:numId="15" w16cid:durableId="1850486237">
    <w:abstractNumId w:val="12"/>
  </w:num>
  <w:num w:numId="16" w16cid:durableId="1092312950">
    <w:abstractNumId w:val="16"/>
  </w:num>
  <w:num w:numId="17" w16cid:durableId="578490746">
    <w:abstractNumId w:val="13"/>
  </w:num>
  <w:num w:numId="18" w16cid:durableId="216088640">
    <w:abstractNumId w:val="26"/>
  </w:num>
  <w:num w:numId="19" w16cid:durableId="21188659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9538173">
    <w:abstractNumId w:val="21"/>
  </w:num>
  <w:num w:numId="21" w16cid:durableId="1403065193">
    <w:abstractNumId w:val="4"/>
  </w:num>
  <w:num w:numId="22" w16cid:durableId="1697536509">
    <w:abstractNumId w:val="25"/>
  </w:num>
  <w:num w:numId="23" w16cid:durableId="1554151405">
    <w:abstractNumId w:val="27"/>
  </w:num>
  <w:num w:numId="24" w16cid:durableId="698747288">
    <w:abstractNumId w:val="17"/>
  </w:num>
  <w:num w:numId="25" w16cid:durableId="753212193">
    <w:abstractNumId w:val="28"/>
  </w:num>
  <w:num w:numId="26" w16cid:durableId="1270234122">
    <w:abstractNumId w:val="1"/>
  </w:num>
  <w:num w:numId="27" w16cid:durableId="832260958">
    <w:abstractNumId w:val="8"/>
  </w:num>
  <w:num w:numId="28" w16cid:durableId="1231427253">
    <w:abstractNumId w:val="14"/>
  </w:num>
  <w:num w:numId="29" w16cid:durableId="354161804">
    <w:abstractNumId w:val="29"/>
  </w:num>
  <w:num w:numId="30" w16cid:durableId="135495139">
    <w:abstractNumId w:val="23"/>
  </w:num>
  <w:num w:numId="31" w16cid:durableId="1152598535">
    <w:abstractNumId w:val="11"/>
  </w:num>
  <w:num w:numId="32" w16cid:durableId="1337806723">
    <w:abstractNumId w:val="20"/>
  </w:num>
  <w:num w:numId="33" w16cid:durableId="723989864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868"/>
    <w:rsid w:val="00004F72"/>
    <w:rsid w:val="000220E0"/>
    <w:rsid w:val="00027C00"/>
    <w:rsid w:val="00035BE8"/>
    <w:rsid w:val="00037143"/>
    <w:rsid w:val="000442C8"/>
    <w:rsid w:val="00054ACB"/>
    <w:rsid w:val="00060A77"/>
    <w:rsid w:val="00063990"/>
    <w:rsid w:val="0007320F"/>
    <w:rsid w:val="00073715"/>
    <w:rsid w:val="000773E2"/>
    <w:rsid w:val="0008762D"/>
    <w:rsid w:val="00090862"/>
    <w:rsid w:val="00094BC6"/>
    <w:rsid w:val="00096E0B"/>
    <w:rsid w:val="000A427A"/>
    <w:rsid w:val="000D5AC7"/>
    <w:rsid w:val="000D5C4F"/>
    <w:rsid w:val="000E3629"/>
    <w:rsid w:val="000E4E8F"/>
    <w:rsid w:val="000F7065"/>
    <w:rsid w:val="00103880"/>
    <w:rsid w:val="0012241C"/>
    <w:rsid w:val="00123BA8"/>
    <w:rsid w:val="00126435"/>
    <w:rsid w:val="00135FC6"/>
    <w:rsid w:val="00140BAF"/>
    <w:rsid w:val="00142942"/>
    <w:rsid w:val="00182FB3"/>
    <w:rsid w:val="00185493"/>
    <w:rsid w:val="00190818"/>
    <w:rsid w:val="001922D7"/>
    <w:rsid w:val="001A1CCB"/>
    <w:rsid w:val="001C183A"/>
    <w:rsid w:val="001D6988"/>
    <w:rsid w:val="001D7A33"/>
    <w:rsid w:val="001E41CA"/>
    <w:rsid w:val="001E6DB2"/>
    <w:rsid w:val="001F3E37"/>
    <w:rsid w:val="001F5BE5"/>
    <w:rsid w:val="002101EB"/>
    <w:rsid w:val="002123C5"/>
    <w:rsid w:val="00212B08"/>
    <w:rsid w:val="00221E66"/>
    <w:rsid w:val="0023534D"/>
    <w:rsid w:val="002371A0"/>
    <w:rsid w:val="00237855"/>
    <w:rsid w:val="00240A5D"/>
    <w:rsid w:val="0024792F"/>
    <w:rsid w:val="0025741D"/>
    <w:rsid w:val="00270EF6"/>
    <w:rsid w:val="00271C60"/>
    <w:rsid w:val="00272A69"/>
    <w:rsid w:val="00283E03"/>
    <w:rsid w:val="002C18C3"/>
    <w:rsid w:val="002D3188"/>
    <w:rsid w:val="002D4830"/>
    <w:rsid w:val="002D5FF7"/>
    <w:rsid w:val="002D6E92"/>
    <w:rsid w:val="002F0E12"/>
    <w:rsid w:val="00304F0C"/>
    <w:rsid w:val="003265D7"/>
    <w:rsid w:val="00330471"/>
    <w:rsid w:val="0033278D"/>
    <w:rsid w:val="0034626A"/>
    <w:rsid w:val="00351962"/>
    <w:rsid w:val="00356B89"/>
    <w:rsid w:val="00372BF6"/>
    <w:rsid w:val="00385D6A"/>
    <w:rsid w:val="003B57C3"/>
    <w:rsid w:val="003E0782"/>
    <w:rsid w:val="003F7A58"/>
    <w:rsid w:val="004132A8"/>
    <w:rsid w:val="00416D9C"/>
    <w:rsid w:val="00451AF1"/>
    <w:rsid w:val="00456D79"/>
    <w:rsid w:val="004572F7"/>
    <w:rsid w:val="004655BC"/>
    <w:rsid w:val="00472AD3"/>
    <w:rsid w:val="004837C1"/>
    <w:rsid w:val="00483D6C"/>
    <w:rsid w:val="004844FB"/>
    <w:rsid w:val="00485C63"/>
    <w:rsid w:val="004901AA"/>
    <w:rsid w:val="00492F1B"/>
    <w:rsid w:val="004A08AC"/>
    <w:rsid w:val="004A1DE3"/>
    <w:rsid w:val="004A2F11"/>
    <w:rsid w:val="004C1FF1"/>
    <w:rsid w:val="004C4773"/>
    <w:rsid w:val="004C7309"/>
    <w:rsid w:val="004D18DF"/>
    <w:rsid w:val="004E0D3E"/>
    <w:rsid w:val="004E1B39"/>
    <w:rsid w:val="004E2210"/>
    <w:rsid w:val="004E66C5"/>
    <w:rsid w:val="004E7A1A"/>
    <w:rsid w:val="00500AE0"/>
    <w:rsid w:val="00505F27"/>
    <w:rsid w:val="00506F26"/>
    <w:rsid w:val="00510610"/>
    <w:rsid w:val="00554044"/>
    <w:rsid w:val="005614BD"/>
    <w:rsid w:val="0056597D"/>
    <w:rsid w:val="00565E20"/>
    <w:rsid w:val="0056714C"/>
    <w:rsid w:val="00576151"/>
    <w:rsid w:val="0058059B"/>
    <w:rsid w:val="00584F23"/>
    <w:rsid w:val="005919E2"/>
    <w:rsid w:val="005B38C6"/>
    <w:rsid w:val="005C15D0"/>
    <w:rsid w:val="005C2B41"/>
    <w:rsid w:val="005D195A"/>
    <w:rsid w:val="005E6C3C"/>
    <w:rsid w:val="005F3A68"/>
    <w:rsid w:val="005F3D14"/>
    <w:rsid w:val="005F445E"/>
    <w:rsid w:val="005F4868"/>
    <w:rsid w:val="005F7A84"/>
    <w:rsid w:val="006008B2"/>
    <w:rsid w:val="00642960"/>
    <w:rsid w:val="006617A8"/>
    <w:rsid w:val="00664D6F"/>
    <w:rsid w:val="0066650C"/>
    <w:rsid w:val="00671F73"/>
    <w:rsid w:val="00680B9F"/>
    <w:rsid w:val="00680F34"/>
    <w:rsid w:val="00693388"/>
    <w:rsid w:val="0069525D"/>
    <w:rsid w:val="006C7850"/>
    <w:rsid w:val="006D73A6"/>
    <w:rsid w:val="006E380C"/>
    <w:rsid w:val="006E4811"/>
    <w:rsid w:val="006F0B03"/>
    <w:rsid w:val="00736207"/>
    <w:rsid w:val="00737FBB"/>
    <w:rsid w:val="00743DE8"/>
    <w:rsid w:val="00746A65"/>
    <w:rsid w:val="00754C46"/>
    <w:rsid w:val="00755510"/>
    <w:rsid w:val="00755681"/>
    <w:rsid w:val="00782075"/>
    <w:rsid w:val="00782B15"/>
    <w:rsid w:val="00783B36"/>
    <w:rsid w:val="00796B0D"/>
    <w:rsid w:val="007A0FAC"/>
    <w:rsid w:val="007B2CC8"/>
    <w:rsid w:val="007B33EE"/>
    <w:rsid w:val="007D133E"/>
    <w:rsid w:val="007D61AB"/>
    <w:rsid w:val="007E7A3A"/>
    <w:rsid w:val="008001DC"/>
    <w:rsid w:val="00823F8F"/>
    <w:rsid w:val="008262C5"/>
    <w:rsid w:val="008438AD"/>
    <w:rsid w:val="0084572B"/>
    <w:rsid w:val="008528D3"/>
    <w:rsid w:val="00852E2E"/>
    <w:rsid w:val="00853A0D"/>
    <w:rsid w:val="0087248E"/>
    <w:rsid w:val="00875D29"/>
    <w:rsid w:val="008840E2"/>
    <w:rsid w:val="00887652"/>
    <w:rsid w:val="008A04C2"/>
    <w:rsid w:val="008B0DF6"/>
    <w:rsid w:val="008B16A5"/>
    <w:rsid w:val="008B4395"/>
    <w:rsid w:val="008E0836"/>
    <w:rsid w:val="008E106E"/>
    <w:rsid w:val="008E10EF"/>
    <w:rsid w:val="008F0FA9"/>
    <w:rsid w:val="008F4FF7"/>
    <w:rsid w:val="0090722F"/>
    <w:rsid w:val="009154D5"/>
    <w:rsid w:val="0092658F"/>
    <w:rsid w:val="00930332"/>
    <w:rsid w:val="009429BA"/>
    <w:rsid w:val="009552AA"/>
    <w:rsid w:val="00972103"/>
    <w:rsid w:val="00982F8D"/>
    <w:rsid w:val="0098584A"/>
    <w:rsid w:val="009950D9"/>
    <w:rsid w:val="00996147"/>
    <w:rsid w:val="00996DD1"/>
    <w:rsid w:val="009A15E1"/>
    <w:rsid w:val="009B0434"/>
    <w:rsid w:val="009C62F2"/>
    <w:rsid w:val="009D1145"/>
    <w:rsid w:val="009D3B47"/>
    <w:rsid w:val="009E20BE"/>
    <w:rsid w:val="009E27A1"/>
    <w:rsid w:val="009E2F41"/>
    <w:rsid w:val="00A06257"/>
    <w:rsid w:val="00A125FE"/>
    <w:rsid w:val="00A15645"/>
    <w:rsid w:val="00A157BE"/>
    <w:rsid w:val="00A163CF"/>
    <w:rsid w:val="00A22D5A"/>
    <w:rsid w:val="00A25505"/>
    <w:rsid w:val="00A34170"/>
    <w:rsid w:val="00A52562"/>
    <w:rsid w:val="00A620C7"/>
    <w:rsid w:val="00A62271"/>
    <w:rsid w:val="00A73757"/>
    <w:rsid w:val="00A84DB0"/>
    <w:rsid w:val="00AA5BA8"/>
    <w:rsid w:val="00AB0C3C"/>
    <w:rsid w:val="00AB5CF3"/>
    <w:rsid w:val="00AC129C"/>
    <w:rsid w:val="00AC3B97"/>
    <w:rsid w:val="00AC5C9C"/>
    <w:rsid w:val="00AD3233"/>
    <w:rsid w:val="00AD5FCB"/>
    <w:rsid w:val="00AF13FB"/>
    <w:rsid w:val="00AF1EDC"/>
    <w:rsid w:val="00AF2386"/>
    <w:rsid w:val="00B10C66"/>
    <w:rsid w:val="00B11B29"/>
    <w:rsid w:val="00B17219"/>
    <w:rsid w:val="00B17901"/>
    <w:rsid w:val="00B22C17"/>
    <w:rsid w:val="00B31DCE"/>
    <w:rsid w:val="00B31F20"/>
    <w:rsid w:val="00B3460B"/>
    <w:rsid w:val="00B373E3"/>
    <w:rsid w:val="00B41716"/>
    <w:rsid w:val="00B45201"/>
    <w:rsid w:val="00B56792"/>
    <w:rsid w:val="00B61043"/>
    <w:rsid w:val="00B63942"/>
    <w:rsid w:val="00B653B8"/>
    <w:rsid w:val="00B90449"/>
    <w:rsid w:val="00B91D8A"/>
    <w:rsid w:val="00B93F44"/>
    <w:rsid w:val="00B975C6"/>
    <w:rsid w:val="00BB7661"/>
    <w:rsid w:val="00BC280B"/>
    <w:rsid w:val="00BD0F64"/>
    <w:rsid w:val="00BD6954"/>
    <w:rsid w:val="00BF2A10"/>
    <w:rsid w:val="00BF7C5B"/>
    <w:rsid w:val="00C23F09"/>
    <w:rsid w:val="00C358EE"/>
    <w:rsid w:val="00C47C63"/>
    <w:rsid w:val="00C51478"/>
    <w:rsid w:val="00C51D8E"/>
    <w:rsid w:val="00C565EB"/>
    <w:rsid w:val="00C644DC"/>
    <w:rsid w:val="00C8492D"/>
    <w:rsid w:val="00C914B6"/>
    <w:rsid w:val="00C9457B"/>
    <w:rsid w:val="00C96CF4"/>
    <w:rsid w:val="00CA4D09"/>
    <w:rsid w:val="00CC40DD"/>
    <w:rsid w:val="00CD6581"/>
    <w:rsid w:val="00CE0C33"/>
    <w:rsid w:val="00CE1105"/>
    <w:rsid w:val="00CE18BE"/>
    <w:rsid w:val="00CE66AD"/>
    <w:rsid w:val="00CF04B8"/>
    <w:rsid w:val="00D05FA2"/>
    <w:rsid w:val="00D264FD"/>
    <w:rsid w:val="00D301D1"/>
    <w:rsid w:val="00D4105A"/>
    <w:rsid w:val="00D429AD"/>
    <w:rsid w:val="00D42B56"/>
    <w:rsid w:val="00D43D4C"/>
    <w:rsid w:val="00D53425"/>
    <w:rsid w:val="00D53905"/>
    <w:rsid w:val="00D66D4C"/>
    <w:rsid w:val="00D73BFD"/>
    <w:rsid w:val="00D76092"/>
    <w:rsid w:val="00D76FAB"/>
    <w:rsid w:val="00D80EFE"/>
    <w:rsid w:val="00D812BD"/>
    <w:rsid w:val="00D91BF6"/>
    <w:rsid w:val="00DA1A53"/>
    <w:rsid w:val="00DA2AED"/>
    <w:rsid w:val="00DB1BC1"/>
    <w:rsid w:val="00DB3DE2"/>
    <w:rsid w:val="00DB5090"/>
    <w:rsid w:val="00DB574F"/>
    <w:rsid w:val="00DB58F9"/>
    <w:rsid w:val="00DC3AB8"/>
    <w:rsid w:val="00DD431E"/>
    <w:rsid w:val="00DF41C4"/>
    <w:rsid w:val="00E0063E"/>
    <w:rsid w:val="00E01A03"/>
    <w:rsid w:val="00E01D01"/>
    <w:rsid w:val="00E02FEB"/>
    <w:rsid w:val="00E03233"/>
    <w:rsid w:val="00E26545"/>
    <w:rsid w:val="00E36F92"/>
    <w:rsid w:val="00E37304"/>
    <w:rsid w:val="00E54FFB"/>
    <w:rsid w:val="00E62FFE"/>
    <w:rsid w:val="00E63811"/>
    <w:rsid w:val="00E63E10"/>
    <w:rsid w:val="00E7279D"/>
    <w:rsid w:val="00E749DF"/>
    <w:rsid w:val="00E90D18"/>
    <w:rsid w:val="00E92A93"/>
    <w:rsid w:val="00EA52AD"/>
    <w:rsid w:val="00EA5766"/>
    <w:rsid w:val="00EA7685"/>
    <w:rsid w:val="00EB5CBB"/>
    <w:rsid w:val="00EB619E"/>
    <w:rsid w:val="00ED7763"/>
    <w:rsid w:val="00EE752C"/>
    <w:rsid w:val="00EF24F8"/>
    <w:rsid w:val="00EF2A81"/>
    <w:rsid w:val="00F156BB"/>
    <w:rsid w:val="00F21DBB"/>
    <w:rsid w:val="00F31427"/>
    <w:rsid w:val="00F37753"/>
    <w:rsid w:val="00F37836"/>
    <w:rsid w:val="00F401F7"/>
    <w:rsid w:val="00F44A6C"/>
    <w:rsid w:val="00F63797"/>
    <w:rsid w:val="00F71FE4"/>
    <w:rsid w:val="00F769FC"/>
    <w:rsid w:val="00FA086B"/>
    <w:rsid w:val="00FA2B57"/>
    <w:rsid w:val="00FA6985"/>
    <w:rsid w:val="00FD723A"/>
    <w:rsid w:val="00FE5A10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EE257F"/>
  <w15:docId w15:val="{E852829E-48BC-4836-A295-AE9F8BBF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EDC"/>
    <w:pPr>
      <w:keepNext/>
      <w:keepLines/>
      <w:numPr>
        <w:numId w:val="6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EDC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1EDC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EDC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EDC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EDC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EDC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EDC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EDC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F4868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5F48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F4868"/>
  </w:style>
  <w:style w:type="paragraph" w:styleId="Footer">
    <w:name w:val="footer"/>
    <w:basedOn w:val="Normal"/>
    <w:link w:val="FooterChar"/>
    <w:uiPriority w:val="99"/>
    <w:unhideWhenUsed/>
    <w:rsid w:val="005F48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868"/>
  </w:style>
  <w:style w:type="paragraph" w:customStyle="1" w:styleId="BMSBodyText">
    <w:name w:val="BMS Body Text"/>
    <w:link w:val="BMSBodyTextChar"/>
    <w:qFormat/>
    <w:rsid w:val="005F4868"/>
    <w:pPr>
      <w:spacing w:after="120" w:line="264" w:lineRule="auto"/>
      <w:jc w:val="both"/>
    </w:pPr>
    <w:rPr>
      <w:rFonts w:ascii="Times New Roman" w:eastAsia="MS Mincho" w:hAnsi="Times New Roman" w:cs="Times New Roman"/>
      <w:color w:val="000000"/>
      <w:kern w:val="0"/>
      <w:sz w:val="24"/>
      <w:szCs w:val="20"/>
      <w:lang w:val="en-US"/>
      <w14:ligatures w14:val="none"/>
    </w:rPr>
  </w:style>
  <w:style w:type="character" w:customStyle="1" w:styleId="BMSBodyTextChar">
    <w:name w:val="BMS Body Text Char"/>
    <w:link w:val="BMSBodyText"/>
    <w:rsid w:val="005F4868"/>
    <w:rPr>
      <w:rFonts w:ascii="Times New Roman" w:eastAsia="MS Mincho" w:hAnsi="Times New Roman" w:cs="Times New Roman"/>
      <w:color w:val="000000"/>
      <w:kern w:val="0"/>
      <w:sz w:val="24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F1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1E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F1E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ED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ED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ED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ED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ED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E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190818"/>
    <w:pPr>
      <w:ind w:left="720"/>
      <w:contextualSpacing/>
    </w:pPr>
  </w:style>
  <w:style w:type="paragraph" w:styleId="NoSpacing">
    <w:name w:val="No Spacing"/>
    <w:uiPriority w:val="1"/>
    <w:qFormat/>
    <w:rsid w:val="004C7309"/>
    <w:pPr>
      <w:spacing w:after="0" w:line="240" w:lineRule="auto"/>
    </w:pPr>
  </w:style>
  <w:style w:type="character" w:customStyle="1" w:styleId="hps">
    <w:name w:val="hps"/>
    <w:basedOn w:val="DefaultParagraphFont"/>
    <w:rsid w:val="00506F26"/>
  </w:style>
  <w:style w:type="paragraph" w:customStyle="1" w:styleId="Default">
    <w:name w:val="Default"/>
    <w:rsid w:val="00506F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kern w:val="0"/>
      <w:sz w:val="24"/>
      <w:szCs w:val="24"/>
      <w:lang w:val="en-US" w:eastAsia="ja-JP"/>
      <w14:ligatures w14:val="none"/>
    </w:rPr>
  </w:style>
  <w:style w:type="paragraph" w:customStyle="1" w:styleId="C-Bullet">
    <w:name w:val="C-Bullet"/>
    <w:rsid w:val="0069525D"/>
    <w:pPr>
      <w:tabs>
        <w:tab w:val="num" w:pos="360"/>
      </w:tabs>
      <w:spacing w:before="120" w:after="120" w:line="280" w:lineRule="atLeast"/>
      <w:ind w:left="360" w:hanging="360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BMSBullets">
    <w:name w:val="BMS Bullets"/>
    <w:basedOn w:val="BMSBodyText"/>
    <w:link w:val="BMSBulletsChar"/>
    <w:rsid w:val="0069525D"/>
    <w:pPr>
      <w:numPr>
        <w:numId w:val="13"/>
      </w:numPr>
      <w:spacing w:after="60" w:line="240" w:lineRule="auto"/>
    </w:pPr>
    <w:rPr>
      <w:lang w:val="x-none" w:eastAsia="x-none"/>
    </w:rPr>
  </w:style>
  <w:style w:type="character" w:customStyle="1" w:styleId="BMSBulletsChar">
    <w:name w:val="BMS Bullets Char"/>
    <w:link w:val="BMSBullets"/>
    <w:rsid w:val="0069525D"/>
    <w:rPr>
      <w:rFonts w:ascii="Times New Roman" w:eastAsia="MS Mincho" w:hAnsi="Times New Roman" w:cs="Times New Roman"/>
      <w:color w:val="000000"/>
      <w:kern w:val="0"/>
      <w:sz w:val="24"/>
      <w:szCs w:val="20"/>
      <w:lang w:val="x-none" w:eastAsia="x-none"/>
      <w14:ligatures w14:val="none"/>
    </w:rPr>
  </w:style>
  <w:style w:type="numbering" w:customStyle="1" w:styleId="BMSBulletMulti">
    <w:name w:val="BMS_Bullet_Multi"/>
    <w:uiPriority w:val="99"/>
    <w:rsid w:val="0069525D"/>
    <w:pPr>
      <w:numPr>
        <w:numId w:val="13"/>
      </w:numPr>
    </w:pPr>
  </w:style>
  <w:style w:type="character" w:styleId="Hyperlink">
    <w:name w:val="Hyperlink"/>
    <w:basedOn w:val="DefaultParagraphFont"/>
    <w:uiPriority w:val="99"/>
    <w:unhideWhenUsed/>
    <w:rsid w:val="00FD723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2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679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ims.gov.rs/humani-lekovi/pretrazivanje-humanih-lekova/" TargetMode="Externa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cid:image001.jpg@01D1BC28.30653D70" TargetMode="External"/><Relationship Id="rId17" Type="http://schemas.openxmlformats.org/officeDocument/2006/relationships/hyperlink" Target="mailto:medinfo.serbia@swixxbiopharm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ezeljene.reakcije@alims.gov.r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://www.alims.gov.r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lims.gov.rs/humani-lekovi/pretrazivanje-humanih-lekova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lims.gov.rs" TargetMode="External"/><Relationship Id="rId14" Type="http://schemas.openxmlformats.org/officeDocument/2006/relationships/hyperlink" Target="http://www.alims.gov.r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3938C-511B-48DA-B6D9-97F522B7C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2912</Words>
  <Characters>16600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Carevic</dc:creator>
  <cp:keywords/>
  <dc:description/>
  <cp:lastModifiedBy>Nada Petkovic</cp:lastModifiedBy>
  <cp:revision>3</cp:revision>
  <dcterms:created xsi:type="dcterms:W3CDTF">2026-01-09T12:50:00Z</dcterms:created>
  <dcterms:modified xsi:type="dcterms:W3CDTF">2026-01-12T09:05:00Z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e6269a06-61cd-4548-ba72-da9cfed3425b</vt:lpwstr>
  </property>
</Properties>
</file>