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6FDAC8" w14:textId="0D81529C" w:rsidR="00637F58" w:rsidRPr="009111C6" w:rsidRDefault="00637F58" w:rsidP="00637F58">
      <w:pPr>
        <w:pStyle w:val="Title"/>
        <w:jc w:val="left"/>
        <w:rPr>
          <w:b w:val="0"/>
          <w:i/>
          <w:color w:val="008000"/>
          <w:szCs w:val="22"/>
          <w:lang w:val="sr-Latn-RS"/>
        </w:rPr>
      </w:pPr>
      <w:bookmarkStart w:id="0" w:name="DocTitle"/>
      <w:r w:rsidRPr="009111C6">
        <w:rPr>
          <w:b w:val="0"/>
          <w:iCs/>
          <w:color w:val="008000"/>
          <w:szCs w:val="22"/>
          <w:lang w:val="sr-Latn-RS"/>
        </w:rPr>
        <w:t xml:space="preserve">Verzija 1.0, 01/2026 (u skladu sa EU EMA </w:t>
      </w:r>
      <w:r w:rsidR="0088495E" w:rsidRPr="009111C6">
        <w:rPr>
          <w:b w:val="0"/>
          <w:bCs/>
          <w:iCs/>
          <w:color w:val="008000"/>
          <w:szCs w:val="22"/>
          <w:lang w:val="sr-Latn-RS"/>
        </w:rPr>
        <w:t>QRD Appendix II - Medical Dictionary for Regulatory Activities terminology to be used in section 4.8 'undesirable effects' of the summary of product characteristics</w:t>
      </w:r>
      <w:r w:rsidRPr="009111C6">
        <w:rPr>
          <w:b w:val="0"/>
          <w:bCs/>
          <w:iCs/>
          <w:color w:val="008000"/>
          <w:szCs w:val="22"/>
          <w:lang w:val="sr-Latn-RS"/>
        </w:rPr>
        <w:t xml:space="preserve">, </w:t>
      </w:r>
      <w:r w:rsidR="0088495E" w:rsidRPr="009111C6">
        <w:rPr>
          <w:b w:val="0"/>
          <w:bCs/>
          <w:iCs/>
          <w:color w:val="008000"/>
          <w:szCs w:val="22"/>
          <w:lang w:val="sr-Latn-RS"/>
        </w:rPr>
        <w:t>First published: 01/07/2009</w:t>
      </w:r>
      <w:r w:rsidR="0088495E" w:rsidRPr="009111C6">
        <w:rPr>
          <w:b w:val="0"/>
          <w:bCs/>
          <w:iCs/>
          <w:color w:val="008000"/>
          <w:szCs w:val="22"/>
          <w:lang w:val="sr-Latn-RS"/>
        </w:rPr>
        <w:t xml:space="preserve">, </w:t>
      </w:r>
      <w:r w:rsidR="0088495E" w:rsidRPr="009111C6">
        <w:rPr>
          <w:b w:val="0"/>
          <w:bCs/>
          <w:iCs/>
          <w:color w:val="008000"/>
          <w:szCs w:val="22"/>
          <w:lang w:val="sr-Latn-RS"/>
        </w:rPr>
        <w:t>Last updated: 29/02/2024</w:t>
      </w:r>
      <w:r w:rsidRPr="009111C6">
        <w:rPr>
          <w:b w:val="0"/>
          <w:iCs/>
          <w:color w:val="008000"/>
          <w:szCs w:val="22"/>
          <w:lang w:val="sr-Latn-RS"/>
        </w:rPr>
        <w:t>)</w:t>
      </w:r>
    </w:p>
    <w:p w14:paraId="0272DA07" w14:textId="7AEC4EEC" w:rsidR="00AF6BE6" w:rsidRPr="009111C6" w:rsidRDefault="009111C6" w:rsidP="00AF6BE6">
      <w:pPr>
        <w:pStyle w:val="DoctitleAgency"/>
        <w:rPr>
          <w:rFonts w:ascii="Times New Roman" w:hAnsi="Times New Roman"/>
          <w:sz w:val="22"/>
          <w:szCs w:val="22"/>
          <w:lang w:val="sr-Latn-RS"/>
        </w:rPr>
      </w:pPr>
      <w:r w:rsidRPr="00FF6586">
        <w:rPr>
          <w:rFonts w:ascii="Times New Roman" w:hAnsi="Times New Roman"/>
          <w:sz w:val="22"/>
          <w:szCs w:val="22"/>
          <w:lang w:val="sr-Latn-RS"/>
        </w:rPr>
        <w:t xml:space="preserve">RS-H-PI-QRD </w:t>
      </w:r>
      <w:r w:rsidR="00AF6BE6" w:rsidRPr="009111C6">
        <w:rPr>
          <w:rFonts w:ascii="Times New Roman" w:hAnsi="Times New Roman"/>
          <w:sz w:val="22"/>
          <w:szCs w:val="22"/>
          <w:lang w:val="sr-Latn-RS"/>
        </w:rPr>
        <w:t>Dodatak II</w:t>
      </w:r>
      <w:bookmarkEnd w:id="0"/>
    </w:p>
    <w:p w14:paraId="68038771" w14:textId="77777777" w:rsidR="00637F58" w:rsidRPr="009111C6" w:rsidRDefault="00637F58" w:rsidP="00AF6BE6">
      <w:pPr>
        <w:pStyle w:val="DocsubtitleAgency"/>
        <w:spacing w:after="360" w:line="200" w:lineRule="atLeast"/>
        <w:rPr>
          <w:rFonts w:ascii="Times New Roman" w:hAnsi="Times New Roman"/>
          <w:sz w:val="22"/>
          <w:szCs w:val="22"/>
          <w:lang w:val="sr-Latn-RS"/>
        </w:rPr>
      </w:pPr>
    </w:p>
    <w:p w14:paraId="0B22E642" w14:textId="3A3A4205" w:rsidR="00AF6BE6" w:rsidRPr="009111C6" w:rsidRDefault="00AF6BE6" w:rsidP="00AF6BE6">
      <w:pPr>
        <w:pStyle w:val="DocsubtitleAgency"/>
        <w:spacing w:after="360" w:line="200" w:lineRule="atLeast"/>
        <w:rPr>
          <w:rFonts w:ascii="Times New Roman" w:hAnsi="Times New Roman"/>
          <w:sz w:val="22"/>
          <w:szCs w:val="22"/>
          <w:lang w:val="sr-Latn-RS"/>
        </w:rPr>
      </w:pPr>
      <w:r w:rsidRPr="009111C6">
        <w:rPr>
          <w:rFonts w:ascii="Times New Roman" w:hAnsi="Times New Roman"/>
          <w:sz w:val="22"/>
          <w:szCs w:val="22"/>
          <w:lang w:val="sr-Latn-RS"/>
        </w:rPr>
        <w:t>MedDRA terminologija koju treba koristiti u odeljku 4.8 „Neželjene reakcije” SmPC-a</w:t>
      </w:r>
    </w:p>
    <w:p w14:paraId="54E82FCB" w14:textId="77777777" w:rsidR="00AF6BE6" w:rsidRPr="009111C6" w:rsidRDefault="00AF6BE6" w:rsidP="00AF6BE6">
      <w:pPr>
        <w:pStyle w:val="BodytextAgency"/>
        <w:rPr>
          <w:rFonts w:ascii="Times New Roman" w:hAnsi="Times New Roman"/>
          <w:sz w:val="22"/>
          <w:szCs w:val="22"/>
          <w:lang w:val="sr-Latn-RS"/>
        </w:rPr>
      </w:pPr>
      <w:hyperlink r:id="rId7" w:history="1">
        <w:r w:rsidRPr="009111C6">
          <w:rPr>
            <w:rStyle w:val="Hyperlink"/>
            <w:rFonts w:ascii="Times New Roman" w:hAnsi="Times New Roman"/>
            <w:sz w:val="22"/>
            <w:szCs w:val="22"/>
            <w:lang w:val="sr-Latn-RS"/>
          </w:rPr>
          <w:t>Introductory G</w:t>
        </w:r>
        <w:bookmarkStart w:id="1" w:name="_Hlt74124473"/>
        <w:bookmarkStart w:id="2" w:name="_Hlt74124474"/>
        <w:r w:rsidRPr="009111C6">
          <w:rPr>
            <w:rStyle w:val="Hyperlink"/>
            <w:rFonts w:ascii="Times New Roman" w:hAnsi="Times New Roman"/>
            <w:sz w:val="22"/>
            <w:szCs w:val="22"/>
            <w:lang w:val="sr-Latn-RS"/>
          </w:rPr>
          <w:t>u</w:t>
        </w:r>
        <w:bookmarkEnd w:id="1"/>
        <w:bookmarkEnd w:id="2"/>
        <w:r w:rsidRPr="009111C6">
          <w:rPr>
            <w:rStyle w:val="Hyperlink"/>
            <w:rFonts w:ascii="Times New Roman" w:hAnsi="Times New Roman"/>
            <w:sz w:val="22"/>
            <w:szCs w:val="22"/>
            <w:lang w:val="sr-Latn-RS"/>
          </w:rPr>
          <w:t>ide MedDRA</w:t>
        </w:r>
      </w:hyperlink>
      <w:r w:rsidRPr="009111C6">
        <w:rPr>
          <w:rFonts w:ascii="Times New Roman" w:hAnsi="Times New Roman"/>
          <w:sz w:val="22"/>
          <w:szCs w:val="22"/>
          <w:lang w:val="sr-Latn-RS"/>
        </w:rPr>
        <w:t xml:space="preserve"> pruža listu klasa sistema organa koje će se koristiti u odeljku 4.8 SmPC-a, kako u smislu terminologije tako i po redosledu.</w:t>
      </w:r>
    </w:p>
    <w:p w14:paraId="6A7E69F5" w14:textId="77777777" w:rsidR="00AF6BE6" w:rsidRPr="009111C6" w:rsidRDefault="00AF6BE6" w:rsidP="00AF6BE6">
      <w:pPr>
        <w:rPr>
          <w:rFonts w:eastAsia="Verdana"/>
          <w:sz w:val="22"/>
          <w:szCs w:val="22"/>
          <w:lang w:val="sr-Latn-RS"/>
        </w:rPr>
      </w:pPr>
      <w:r w:rsidRPr="009111C6">
        <w:rPr>
          <w:sz w:val="22"/>
          <w:szCs w:val="22"/>
          <w:lang w:val="sr-Latn-RS"/>
        </w:rPr>
        <w:br w:type="page"/>
      </w:r>
    </w:p>
    <w:p w14:paraId="6C7A7854" w14:textId="77777777" w:rsidR="0007043C" w:rsidRPr="009111C6" w:rsidRDefault="0007043C">
      <w:pPr>
        <w:pStyle w:val="EndnoteText"/>
        <w:tabs>
          <w:tab w:val="clear" w:pos="567"/>
        </w:tabs>
        <w:rPr>
          <w:noProof/>
          <w:szCs w:val="22"/>
          <w:lang w:val="sr-Latn-RS"/>
        </w:rPr>
      </w:pPr>
    </w:p>
    <w:tbl>
      <w:tblPr>
        <w:tblW w:w="155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6804"/>
        <w:gridCol w:w="8221"/>
      </w:tblGrid>
      <w:tr w:rsidR="00654D0E" w:rsidRPr="009111C6" w14:paraId="1A9BB8C4" w14:textId="77777777" w:rsidTr="006A5543">
        <w:tc>
          <w:tcPr>
            <w:tcW w:w="568" w:type="dxa"/>
            <w:shd w:val="clear" w:color="auto" w:fill="E0E0E0"/>
          </w:tcPr>
          <w:p w14:paraId="6DB1DA1C" w14:textId="77777777" w:rsidR="006A5543" w:rsidRPr="009111C6" w:rsidRDefault="009A66A2" w:rsidP="006A5543">
            <w:pPr>
              <w:rPr>
                <w:noProof/>
                <w:sz w:val="22"/>
                <w:szCs w:val="22"/>
                <w:lang w:val="sr-Latn-RS"/>
              </w:rPr>
            </w:pPr>
            <w:r w:rsidRPr="009111C6">
              <w:rPr>
                <w:noProof/>
                <w:sz w:val="22"/>
                <w:szCs w:val="22"/>
                <w:lang w:val="sr-Latn-RS"/>
              </w:rPr>
              <w:t>Ref</w:t>
            </w:r>
          </w:p>
        </w:tc>
        <w:tc>
          <w:tcPr>
            <w:tcW w:w="6804" w:type="dxa"/>
            <w:shd w:val="clear" w:color="auto" w:fill="E0E0E0"/>
          </w:tcPr>
          <w:p w14:paraId="5B0962A6" w14:textId="77777777" w:rsidR="006A5543" w:rsidRPr="009111C6" w:rsidRDefault="009A66A2" w:rsidP="006A5543">
            <w:pPr>
              <w:pStyle w:val="Heading1"/>
              <w:rPr>
                <w:noProof/>
                <w:szCs w:val="22"/>
                <w:lang w:val="sr-Latn-RS"/>
              </w:rPr>
            </w:pPr>
            <w:r w:rsidRPr="009111C6">
              <w:rPr>
                <w:noProof/>
                <w:szCs w:val="22"/>
                <w:lang w:val="sr-Latn-RS"/>
              </w:rPr>
              <w:t>EN</w:t>
            </w:r>
          </w:p>
        </w:tc>
        <w:tc>
          <w:tcPr>
            <w:tcW w:w="8221" w:type="dxa"/>
            <w:shd w:val="clear" w:color="auto" w:fill="E0E0E0"/>
          </w:tcPr>
          <w:p w14:paraId="121A6B86" w14:textId="28C87799" w:rsidR="006A5543" w:rsidRPr="009111C6" w:rsidRDefault="006C403C" w:rsidP="006A5543">
            <w:pPr>
              <w:pStyle w:val="Heading1"/>
              <w:rPr>
                <w:noProof/>
                <w:szCs w:val="22"/>
                <w:lang w:val="sr-Latn-RS"/>
              </w:rPr>
            </w:pPr>
            <w:r w:rsidRPr="009111C6">
              <w:rPr>
                <w:noProof/>
                <w:szCs w:val="22"/>
                <w:lang w:val="sr-Latn-RS"/>
              </w:rPr>
              <w:t>SR</w:t>
            </w:r>
          </w:p>
        </w:tc>
      </w:tr>
      <w:tr w:rsidR="00654D0E" w:rsidRPr="009111C6" w14:paraId="484E9211" w14:textId="77777777" w:rsidTr="006A5543">
        <w:tc>
          <w:tcPr>
            <w:tcW w:w="568" w:type="dxa"/>
          </w:tcPr>
          <w:p w14:paraId="630BFCCF" w14:textId="77777777" w:rsidR="006A5543" w:rsidRPr="009111C6" w:rsidRDefault="006A5543" w:rsidP="006A5543">
            <w:pPr>
              <w:rPr>
                <w:b/>
                <w:noProof/>
                <w:sz w:val="22"/>
                <w:szCs w:val="22"/>
                <w:lang w:val="sr-Latn-RS"/>
              </w:rPr>
            </w:pPr>
          </w:p>
        </w:tc>
        <w:tc>
          <w:tcPr>
            <w:tcW w:w="6804" w:type="dxa"/>
          </w:tcPr>
          <w:p w14:paraId="5DEE8796" w14:textId="77777777" w:rsidR="006A5543" w:rsidRPr="009111C6" w:rsidRDefault="009A66A2" w:rsidP="006A5543">
            <w:pPr>
              <w:pStyle w:val="EndnoteText"/>
              <w:tabs>
                <w:tab w:val="clear" w:pos="567"/>
              </w:tabs>
              <w:rPr>
                <w:b/>
                <w:i/>
                <w:noProof/>
                <w:szCs w:val="22"/>
                <w:lang w:val="sr-Latn-RS"/>
              </w:rPr>
            </w:pPr>
            <w:r w:rsidRPr="009111C6">
              <w:rPr>
                <w:b/>
                <w:i/>
                <w:noProof/>
                <w:szCs w:val="22"/>
                <w:lang w:val="sr-Latn-RS"/>
              </w:rPr>
              <w:t>[MedDRA frequency convention]</w:t>
            </w:r>
          </w:p>
        </w:tc>
        <w:tc>
          <w:tcPr>
            <w:tcW w:w="8221" w:type="dxa"/>
          </w:tcPr>
          <w:p w14:paraId="22D45F09" w14:textId="2DA39F0E" w:rsidR="006A5543" w:rsidRPr="009111C6" w:rsidRDefault="009A66A2" w:rsidP="006A5543">
            <w:pPr>
              <w:pStyle w:val="EndnoteText"/>
              <w:tabs>
                <w:tab w:val="clear" w:pos="567"/>
              </w:tabs>
              <w:rPr>
                <w:b/>
                <w:i/>
                <w:szCs w:val="22"/>
                <w:lang w:val="sr-Latn-RS"/>
              </w:rPr>
            </w:pPr>
            <w:r w:rsidRPr="009111C6">
              <w:rPr>
                <w:b/>
                <w:i/>
                <w:noProof/>
                <w:szCs w:val="22"/>
                <w:lang w:val="sr-Latn-RS"/>
              </w:rPr>
              <w:t xml:space="preserve">[MedDRA </w:t>
            </w:r>
            <w:r w:rsidR="006C403C" w:rsidRPr="009111C6">
              <w:rPr>
                <w:b/>
                <w:bCs/>
                <w:i/>
                <w:szCs w:val="22"/>
                <w:u w:val="single"/>
                <w:lang w:val="sr-Latn-RS"/>
              </w:rPr>
              <w:t>konvencija o učestalosti</w:t>
            </w:r>
            <w:r w:rsidRPr="009111C6">
              <w:rPr>
                <w:b/>
                <w:i/>
                <w:noProof/>
                <w:szCs w:val="22"/>
                <w:lang w:val="sr-Latn-RS"/>
              </w:rPr>
              <w:t>]</w:t>
            </w:r>
          </w:p>
        </w:tc>
      </w:tr>
      <w:tr w:rsidR="00654D0E" w:rsidRPr="009111C6" w14:paraId="51279725" w14:textId="77777777" w:rsidTr="006A5543">
        <w:tc>
          <w:tcPr>
            <w:tcW w:w="568" w:type="dxa"/>
          </w:tcPr>
          <w:p w14:paraId="0946800E" w14:textId="77777777" w:rsidR="006A5543" w:rsidRPr="009111C6" w:rsidRDefault="009A66A2" w:rsidP="006A5543">
            <w:pPr>
              <w:rPr>
                <w:noProof/>
                <w:sz w:val="22"/>
                <w:szCs w:val="22"/>
                <w:lang w:val="sr-Latn-RS"/>
              </w:rPr>
            </w:pPr>
            <w:r w:rsidRPr="009111C6">
              <w:rPr>
                <w:noProof/>
                <w:sz w:val="22"/>
                <w:szCs w:val="22"/>
                <w:lang w:val="sr-Latn-RS"/>
              </w:rPr>
              <w:t>001</w:t>
            </w:r>
          </w:p>
        </w:tc>
        <w:tc>
          <w:tcPr>
            <w:tcW w:w="6804" w:type="dxa"/>
          </w:tcPr>
          <w:p w14:paraId="70AB3F72" w14:textId="77777777" w:rsidR="006A5543" w:rsidRPr="009111C6" w:rsidRDefault="009A66A2" w:rsidP="006A5543">
            <w:pPr>
              <w:pStyle w:val="EndnoteText"/>
              <w:tabs>
                <w:tab w:val="clear" w:pos="567"/>
              </w:tabs>
              <w:rPr>
                <w:noProof/>
                <w:szCs w:val="22"/>
                <w:lang w:val="sr-Latn-RS"/>
              </w:rPr>
            </w:pPr>
            <w:r w:rsidRPr="009111C6">
              <w:rPr>
                <w:noProof/>
                <w:szCs w:val="22"/>
                <w:lang w:val="sr-Latn-RS"/>
              </w:rPr>
              <w:t>&lt;Very common (</w:t>
            </w:r>
            <w:r w:rsidRPr="009111C6">
              <w:rPr>
                <w:rFonts w:ascii="Symbol" w:hAnsi="Symbol"/>
                <w:noProof/>
                <w:szCs w:val="22"/>
                <w:lang w:val="sr-Latn-RS"/>
              </w:rPr>
              <w:sym w:font="Symbol" w:char="F0B3"/>
            </w:r>
            <w:r w:rsidRPr="009111C6">
              <w:rPr>
                <w:noProof/>
                <w:szCs w:val="22"/>
                <w:lang w:val="sr-Latn-RS"/>
              </w:rPr>
              <w:t>1/10)&gt;</w:t>
            </w:r>
          </w:p>
        </w:tc>
        <w:tc>
          <w:tcPr>
            <w:tcW w:w="8221" w:type="dxa"/>
          </w:tcPr>
          <w:p w14:paraId="74ADF89D" w14:textId="28C0FC4D" w:rsidR="006A5543" w:rsidRPr="009111C6" w:rsidRDefault="009A66A2" w:rsidP="006A5543">
            <w:pPr>
              <w:pStyle w:val="Title"/>
              <w:jc w:val="left"/>
              <w:rPr>
                <w:b w:val="0"/>
                <w:noProof/>
                <w:szCs w:val="22"/>
                <w:lang w:val="sr-Latn-RS"/>
              </w:rPr>
            </w:pPr>
            <w:r w:rsidRPr="009111C6">
              <w:rPr>
                <w:b w:val="0"/>
                <w:noProof/>
                <w:szCs w:val="22"/>
                <w:lang w:val="sr-Latn-RS"/>
              </w:rPr>
              <w:t>&lt;V</w:t>
            </w:r>
            <w:r w:rsidR="006C403C" w:rsidRPr="009111C6">
              <w:rPr>
                <w:b w:val="0"/>
                <w:noProof/>
                <w:szCs w:val="22"/>
                <w:lang w:val="sr-Latn-RS"/>
              </w:rPr>
              <w:t>eoma</w:t>
            </w:r>
            <w:r w:rsidRPr="009111C6">
              <w:rPr>
                <w:b w:val="0"/>
                <w:noProof/>
                <w:szCs w:val="22"/>
                <w:lang w:val="sr-Latn-RS"/>
              </w:rPr>
              <w:t xml:space="preserve"> često (</w:t>
            </w:r>
            <w:r w:rsidRPr="009111C6">
              <w:rPr>
                <w:rFonts w:ascii="Symbol" w:hAnsi="Symbol"/>
                <w:b w:val="0"/>
                <w:noProof/>
                <w:szCs w:val="22"/>
                <w:lang w:val="sr-Latn-RS"/>
              </w:rPr>
              <w:sym w:font="Symbol" w:char="F0B3"/>
            </w:r>
            <w:r w:rsidRPr="009111C6">
              <w:rPr>
                <w:b w:val="0"/>
                <w:noProof/>
                <w:szCs w:val="22"/>
                <w:lang w:val="sr-Latn-RS"/>
              </w:rPr>
              <w:t>1/10)&gt;</w:t>
            </w:r>
          </w:p>
        </w:tc>
      </w:tr>
      <w:tr w:rsidR="00654D0E" w:rsidRPr="009111C6" w14:paraId="48560E97" w14:textId="77777777" w:rsidTr="006A5543">
        <w:tc>
          <w:tcPr>
            <w:tcW w:w="568" w:type="dxa"/>
          </w:tcPr>
          <w:p w14:paraId="76DE46DF" w14:textId="77777777" w:rsidR="006A5543" w:rsidRPr="009111C6" w:rsidRDefault="009A66A2" w:rsidP="006A5543">
            <w:pPr>
              <w:rPr>
                <w:noProof/>
                <w:sz w:val="22"/>
                <w:szCs w:val="22"/>
                <w:lang w:val="sr-Latn-RS"/>
              </w:rPr>
            </w:pPr>
            <w:r w:rsidRPr="009111C6">
              <w:rPr>
                <w:noProof/>
                <w:sz w:val="22"/>
                <w:szCs w:val="22"/>
                <w:lang w:val="sr-Latn-RS"/>
              </w:rPr>
              <w:t>002</w:t>
            </w:r>
          </w:p>
        </w:tc>
        <w:tc>
          <w:tcPr>
            <w:tcW w:w="6804" w:type="dxa"/>
          </w:tcPr>
          <w:p w14:paraId="4851D072" w14:textId="77777777" w:rsidR="006A5543" w:rsidRPr="009111C6" w:rsidRDefault="009A66A2" w:rsidP="006A5543">
            <w:pPr>
              <w:pStyle w:val="EndnoteText"/>
              <w:tabs>
                <w:tab w:val="clear" w:pos="567"/>
              </w:tabs>
              <w:rPr>
                <w:noProof/>
                <w:szCs w:val="22"/>
                <w:lang w:val="sr-Latn-RS"/>
              </w:rPr>
            </w:pPr>
            <w:r w:rsidRPr="009111C6">
              <w:rPr>
                <w:noProof/>
                <w:szCs w:val="22"/>
                <w:lang w:val="sr-Latn-RS"/>
              </w:rPr>
              <w:t>&lt;Common (</w:t>
            </w:r>
            <w:r w:rsidRPr="009111C6">
              <w:rPr>
                <w:rFonts w:ascii="Symbol" w:hAnsi="Symbol"/>
                <w:noProof/>
                <w:szCs w:val="22"/>
                <w:lang w:val="sr-Latn-RS"/>
              </w:rPr>
              <w:sym w:font="Symbol" w:char="F0B3"/>
            </w:r>
            <w:r w:rsidRPr="009111C6">
              <w:rPr>
                <w:noProof/>
                <w:szCs w:val="22"/>
                <w:lang w:val="sr-Latn-RS"/>
              </w:rPr>
              <w:t>1/100 to &lt;1/10)&gt;</w:t>
            </w:r>
          </w:p>
        </w:tc>
        <w:tc>
          <w:tcPr>
            <w:tcW w:w="8221" w:type="dxa"/>
          </w:tcPr>
          <w:p w14:paraId="05B693F0" w14:textId="3F528D9B" w:rsidR="006A5543" w:rsidRPr="009111C6" w:rsidRDefault="009A66A2" w:rsidP="006A5543">
            <w:pPr>
              <w:pStyle w:val="Title"/>
              <w:jc w:val="left"/>
              <w:rPr>
                <w:b w:val="0"/>
                <w:noProof/>
                <w:szCs w:val="22"/>
                <w:lang w:val="sr-Latn-RS"/>
              </w:rPr>
            </w:pPr>
            <w:r w:rsidRPr="009111C6">
              <w:rPr>
                <w:b w:val="0"/>
                <w:noProof/>
                <w:szCs w:val="22"/>
                <w:lang w:val="sr-Latn-RS"/>
              </w:rPr>
              <w:t>&lt;Često (</w:t>
            </w:r>
            <w:r w:rsidRPr="009111C6">
              <w:rPr>
                <w:rFonts w:ascii="Symbol" w:hAnsi="Symbol"/>
                <w:b w:val="0"/>
                <w:noProof/>
                <w:szCs w:val="22"/>
                <w:lang w:val="sr-Latn-RS"/>
              </w:rPr>
              <w:sym w:font="Symbol" w:char="F0B3"/>
            </w:r>
            <w:r w:rsidRPr="009111C6">
              <w:rPr>
                <w:b w:val="0"/>
                <w:noProof/>
                <w:szCs w:val="22"/>
                <w:lang w:val="sr-Latn-RS"/>
              </w:rPr>
              <w:t xml:space="preserve">1/100 </w:t>
            </w:r>
            <w:r w:rsidR="006C403C" w:rsidRPr="009111C6">
              <w:rPr>
                <w:b w:val="0"/>
                <w:noProof/>
                <w:szCs w:val="22"/>
                <w:lang w:val="sr-Latn-RS"/>
              </w:rPr>
              <w:t>do</w:t>
            </w:r>
            <w:r w:rsidRPr="009111C6">
              <w:rPr>
                <w:b w:val="0"/>
                <w:noProof/>
                <w:szCs w:val="22"/>
                <w:lang w:val="sr-Latn-RS"/>
              </w:rPr>
              <w:t xml:space="preserve"> &lt;1/10)&gt;</w:t>
            </w:r>
          </w:p>
        </w:tc>
      </w:tr>
      <w:tr w:rsidR="00654D0E" w:rsidRPr="009111C6" w14:paraId="3A31A25C" w14:textId="77777777" w:rsidTr="006A5543">
        <w:tc>
          <w:tcPr>
            <w:tcW w:w="568" w:type="dxa"/>
          </w:tcPr>
          <w:p w14:paraId="287A9DBC" w14:textId="77777777" w:rsidR="006A5543" w:rsidRPr="009111C6" w:rsidRDefault="009A66A2" w:rsidP="006A5543">
            <w:pPr>
              <w:rPr>
                <w:noProof/>
                <w:sz w:val="22"/>
                <w:szCs w:val="22"/>
                <w:lang w:val="sr-Latn-RS"/>
              </w:rPr>
            </w:pPr>
            <w:r w:rsidRPr="009111C6">
              <w:rPr>
                <w:noProof/>
                <w:sz w:val="22"/>
                <w:szCs w:val="22"/>
                <w:lang w:val="sr-Latn-RS"/>
              </w:rPr>
              <w:t>003</w:t>
            </w:r>
          </w:p>
        </w:tc>
        <w:tc>
          <w:tcPr>
            <w:tcW w:w="6804" w:type="dxa"/>
          </w:tcPr>
          <w:p w14:paraId="0301F7D6" w14:textId="2912C18F" w:rsidR="006A5543" w:rsidRPr="009111C6" w:rsidRDefault="009A66A2" w:rsidP="006A5543">
            <w:pPr>
              <w:pStyle w:val="EndnoteText"/>
              <w:tabs>
                <w:tab w:val="clear" w:pos="567"/>
              </w:tabs>
              <w:rPr>
                <w:noProof/>
                <w:szCs w:val="22"/>
                <w:lang w:val="sr-Latn-RS"/>
              </w:rPr>
            </w:pPr>
            <w:r w:rsidRPr="009111C6">
              <w:rPr>
                <w:noProof/>
                <w:szCs w:val="22"/>
                <w:lang w:val="sr-Latn-RS"/>
              </w:rPr>
              <w:t>&lt;Uncommon (</w:t>
            </w:r>
            <w:r w:rsidRPr="009111C6">
              <w:rPr>
                <w:rFonts w:ascii="Symbol" w:hAnsi="Symbol"/>
                <w:noProof/>
                <w:szCs w:val="22"/>
                <w:lang w:val="sr-Latn-RS"/>
              </w:rPr>
              <w:sym w:font="Symbol" w:char="F0B3"/>
            </w:r>
            <w:r w:rsidRPr="009111C6">
              <w:rPr>
                <w:noProof/>
                <w:szCs w:val="22"/>
                <w:lang w:val="sr-Latn-RS"/>
              </w:rPr>
              <w:t>1/1</w:t>
            </w:r>
            <w:r w:rsidR="00B55F06" w:rsidRPr="009111C6">
              <w:rPr>
                <w:noProof/>
                <w:szCs w:val="22"/>
                <w:lang w:val="sr-Latn-RS"/>
              </w:rPr>
              <w:t xml:space="preserve"> </w:t>
            </w:r>
            <w:r w:rsidRPr="009111C6">
              <w:rPr>
                <w:noProof/>
                <w:szCs w:val="22"/>
                <w:lang w:val="sr-Latn-RS"/>
              </w:rPr>
              <w:t>000 to &lt;1/100)&gt;</w:t>
            </w:r>
          </w:p>
        </w:tc>
        <w:tc>
          <w:tcPr>
            <w:tcW w:w="8221" w:type="dxa"/>
          </w:tcPr>
          <w:p w14:paraId="7D8D8B9B" w14:textId="3DE66C57" w:rsidR="006A5543" w:rsidRPr="009111C6" w:rsidRDefault="009A66A2" w:rsidP="006A5543">
            <w:pPr>
              <w:pStyle w:val="Title"/>
              <w:jc w:val="left"/>
              <w:rPr>
                <w:b w:val="0"/>
                <w:noProof/>
                <w:szCs w:val="22"/>
                <w:lang w:val="sr-Latn-RS"/>
              </w:rPr>
            </w:pPr>
            <w:r w:rsidRPr="009111C6">
              <w:rPr>
                <w:b w:val="0"/>
                <w:noProof/>
                <w:szCs w:val="22"/>
                <w:lang w:val="sr-Latn-RS"/>
              </w:rPr>
              <w:t>&lt;</w:t>
            </w:r>
            <w:r w:rsidR="006C403C" w:rsidRPr="009111C6">
              <w:rPr>
                <w:b w:val="0"/>
                <w:noProof/>
                <w:szCs w:val="22"/>
                <w:lang w:val="sr-Latn-RS"/>
              </w:rPr>
              <w:t>Povremeno</w:t>
            </w:r>
            <w:r w:rsidRPr="009111C6">
              <w:rPr>
                <w:b w:val="0"/>
                <w:noProof/>
                <w:szCs w:val="22"/>
                <w:lang w:val="sr-Latn-RS"/>
              </w:rPr>
              <w:t xml:space="preserve"> (</w:t>
            </w:r>
            <w:r w:rsidRPr="009111C6">
              <w:rPr>
                <w:rFonts w:ascii="Symbol" w:hAnsi="Symbol"/>
                <w:b w:val="0"/>
                <w:noProof/>
                <w:szCs w:val="22"/>
                <w:lang w:val="sr-Latn-RS"/>
              </w:rPr>
              <w:sym w:font="Symbol" w:char="F0B3"/>
            </w:r>
            <w:r w:rsidRPr="009111C6">
              <w:rPr>
                <w:b w:val="0"/>
                <w:noProof/>
                <w:szCs w:val="22"/>
                <w:lang w:val="sr-Latn-RS"/>
              </w:rPr>
              <w:t xml:space="preserve">1/1000 </w:t>
            </w:r>
            <w:r w:rsidR="006C403C" w:rsidRPr="009111C6">
              <w:rPr>
                <w:b w:val="0"/>
                <w:noProof/>
                <w:szCs w:val="22"/>
                <w:lang w:val="sr-Latn-RS"/>
              </w:rPr>
              <w:t>do</w:t>
            </w:r>
            <w:r w:rsidRPr="009111C6">
              <w:rPr>
                <w:b w:val="0"/>
                <w:noProof/>
                <w:szCs w:val="22"/>
                <w:lang w:val="sr-Latn-RS"/>
              </w:rPr>
              <w:t xml:space="preserve"> &lt;1/100)&gt;</w:t>
            </w:r>
          </w:p>
        </w:tc>
      </w:tr>
      <w:tr w:rsidR="00654D0E" w:rsidRPr="009111C6" w14:paraId="561D0114" w14:textId="77777777" w:rsidTr="006A5543">
        <w:tc>
          <w:tcPr>
            <w:tcW w:w="568" w:type="dxa"/>
          </w:tcPr>
          <w:p w14:paraId="1D2E874E" w14:textId="77777777" w:rsidR="006A5543" w:rsidRPr="009111C6" w:rsidRDefault="009A66A2" w:rsidP="006A5543">
            <w:pPr>
              <w:rPr>
                <w:noProof/>
                <w:sz w:val="22"/>
                <w:szCs w:val="22"/>
                <w:lang w:val="sr-Latn-RS"/>
              </w:rPr>
            </w:pPr>
            <w:r w:rsidRPr="009111C6">
              <w:rPr>
                <w:noProof/>
                <w:sz w:val="22"/>
                <w:szCs w:val="22"/>
                <w:lang w:val="sr-Latn-RS"/>
              </w:rPr>
              <w:t>004</w:t>
            </w:r>
          </w:p>
        </w:tc>
        <w:tc>
          <w:tcPr>
            <w:tcW w:w="6804" w:type="dxa"/>
          </w:tcPr>
          <w:p w14:paraId="1D0973AF" w14:textId="1FFE5D7E" w:rsidR="006A5543" w:rsidRPr="009111C6" w:rsidRDefault="009A66A2" w:rsidP="006A5543">
            <w:pPr>
              <w:pStyle w:val="EndnoteText"/>
              <w:tabs>
                <w:tab w:val="clear" w:pos="567"/>
              </w:tabs>
              <w:rPr>
                <w:noProof/>
                <w:szCs w:val="22"/>
                <w:lang w:val="sr-Latn-RS"/>
              </w:rPr>
            </w:pPr>
            <w:r w:rsidRPr="009111C6">
              <w:rPr>
                <w:noProof/>
                <w:szCs w:val="22"/>
                <w:lang w:val="sr-Latn-RS"/>
              </w:rPr>
              <w:t>&lt;Rare (</w:t>
            </w:r>
            <w:r w:rsidRPr="009111C6">
              <w:rPr>
                <w:rFonts w:ascii="Symbol" w:hAnsi="Symbol"/>
                <w:noProof/>
                <w:szCs w:val="22"/>
                <w:lang w:val="sr-Latn-RS"/>
              </w:rPr>
              <w:sym w:font="Symbol" w:char="F0B3"/>
            </w:r>
            <w:r w:rsidRPr="009111C6">
              <w:rPr>
                <w:noProof/>
                <w:szCs w:val="22"/>
                <w:lang w:val="sr-Latn-RS"/>
              </w:rPr>
              <w:t>1/10</w:t>
            </w:r>
            <w:r w:rsidR="00B55F06" w:rsidRPr="009111C6">
              <w:rPr>
                <w:noProof/>
                <w:szCs w:val="22"/>
                <w:lang w:val="sr-Latn-RS"/>
              </w:rPr>
              <w:t xml:space="preserve"> </w:t>
            </w:r>
            <w:r w:rsidRPr="009111C6">
              <w:rPr>
                <w:noProof/>
                <w:szCs w:val="22"/>
                <w:lang w:val="sr-Latn-RS"/>
              </w:rPr>
              <w:t>000 to &lt;1/1</w:t>
            </w:r>
            <w:r w:rsidR="00B55F06" w:rsidRPr="009111C6">
              <w:rPr>
                <w:noProof/>
                <w:szCs w:val="22"/>
                <w:lang w:val="sr-Latn-RS"/>
              </w:rPr>
              <w:t xml:space="preserve"> </w:t>
            </w:r>
            <w:r w:rsidRPr="009111C6">
              <w:rPr>
                <w:noProof/>
                <w:szCs w:val="22"/>
                <w:lang w:val="sr-Latn-RS"/>
              </w:rPr>
              <w:t>000)&gt;</w:t>
            </w:r>
          </w:p>
        </w:tc>
        <w:tc>
          <w:tcPr>
            <w:tcW w:w="8221" w:type="dxa"/>
          </w:tcPr>
          <w:p w14:paraId="0EA7CAD5" w14:textId="380D830A" w:rsidR="006A5543" w:rsidRPr="009111C6" w:rsidRDefault="009A66A2" w:rsidP="006A5543">
            <w:pPr>
              <w:pStyle w:val="Title"/>
              <w:jc w:val="left"/>
              <w:rPr>
                <w:b w:val="0"/>
                <w:noProof/>
                <w:szCs w:val="22"/>
                <w:lang w:val="sr-Latn-RS"/>
              </w:rPr>
            </w:pPr>
            <w:r w:rsidRPr="009111C6">
              <w:rPr>
                <w:b w:val="0"/>
                <w:noProof/>
                <w:szCs w:val="22"/>
                <w:lang w:val="sr-Latn-RS"/>
              </w:rPr>
              <w:t>&lt;R</w:t>
            </w:r>
            <w:r w:rsidR="006C403C" w:rsidRPr="009111C6">
              <w:rPr>
                <w:b w:val="0"/>
                <w:noProof/>
                <w:szCs w:val="22"/>
                <w:lang w:val="sr-Latn-RS"/>
              </w:rPr>
              <w:t>etko</w:t>
            </w:r>
            <w:r w:rsidRPr="009111C6">
              <w:rPr>
                <w:b w:val="0"/>
                <w:noProof/>
                <w:szCs w:val="22"/>
                <w:lang w:val="sr-Latn-RS"/>
              </w:rPr>
              <w:t xml:space="preserve"> (</w:t>
            </w:r>
            <w:r w:rsidRPr="009111C6">
              <w:rPr>
                <w:rFonts w:ascii="Symbol" w:hAnsi="Symbol"/>
                <w:b w:val="0"/>
                <w:noProof/>
                <w:szCs w:val="22"/>
                <w:lang w:val="sr-Latn-RS"/>
              </w:rPr>
              <w:sym w:font="Symbol" w:char="F0B3"/>
            </w:r>
            <w:r w:rsidRPr="009111C6">
              <w:rPr>
                <w:b w:val="0"/>
                <w:noProof/>
                <w:szCs w:val="22"/>
                <w:lang w:val="sr-Latn-RS"/>
              </w:rPr>
              <w:t xml:space="preserve">1/10 000 </w:t>
            </w:r>
            <w:r w:rsidR="006C403C" w:rsidRPr="009111C6">
              <w:rPr>
                <w:b w:val="0"/>
                <w:noProof/>
                <w:szCs w:val="22"/>
                <w:lang w:val="sr-Latn-RS"/>
              </w:rPr>
              <w:t>do</w:t>
            </w:r>
            <w:r w:rsidRPr="009111C6">
              <w:rPr>
                <w:b w:val="0"/>
                <w:noProof/>
                <w:szCs w:val="22"/>
                <w:lang w:val="sr-Latn-RS"/>
              </w:rPr>
              <w:t xml:space="preserve"> &lt;1/1000)&gt;</w:t>
            </w:r>
          </w:p>
        </w:tc>
      </w:tr>
      <w:tr w:rsidR="00654D0E" w:rsidRPr="009111C6" w14:paraId="3E1CA499" w14:textId="77777777" w:rsidTr="006A5543">
        <w:tc>
          <w:tcPr>
            <w:tcW w:w="568" w:type="dxa"/>
          </w:tcPr>
          <w:p w14:paraId="31BF42D8" w14:textId="77777777" w:rsidR="006A5543" w:rsidRPr="009111C6" w:rsidRDefault="009A66A2" w:rsidP="006A5543">
            <w:pPr>
              <w:rPr>
                <w:noProof/>
                <w:sz w:val="22"/>
                <w:szCs w:val="22"/>
                <w:lang w:val="sr-Latn-RS"/>
              </w:rPr>
            </w:pPr>
            <w:r w:rsidRPr="009111C6">
              <w:rPr>
                <w:noProof/>
                <w:sz w:val="22"/>
                <w:szCs w:val="22"/>
                <w:lang w:val="sr-Latn-RS"/>
              </w:rPr>
              <w:t>005</w:t>
            </w:r>
          </w:p>
        </w:tc>
        <w:tc>
          <w:tcPr>
            <w:tcW w:w="6804" w:type="dxa"/>
          </w:tcPr>
          <w:p w14:paraId="11742580" w14:textId="7C55801D" w:rsidR="006A5543" w:rsidRPr="009111C6" w:rsidRDefault="009A66A2" w:rsidP="006A5543">
            <w:pPr>
              <w:pStyle w:val="EndnoteText"/>
              <w:tabs>
                <w:tab w:val="clear" w:pos="567"/>
              </w:tabs>
              <w:rPr>
                <w:noProof/>
                <w:szCs w:val="22"/>
                <w:lang w:val="sr-Latn-RS"/>
              </w:rPr>
            </w:pPr>
            <w:r w:rsidRPr="009111C6">
              <w:rPr>
                <w:noProof/>
                <w:szCs w:val="22"/>
                <w:lang w:val="sr-Latn-RS"/>
              </w:rPr>
              <w:t>&lt;Very rare (&lt;1/10</w:t>
            </w:r>
            <w:r w:rsidR="00B55F06" w:rsidRPr="009111C6">
              <w:rPr>
                <w:noProof/>
                <w:szCs w:val="22"/>
                <w:lang w:val="sr-Latn-RS"/>
              </w:rPr>
              <w:t xml:space="preserve"> </w:t>
            </w:r>
            <w:r w:rsidRPr="009111C6">
              <w:rPr>
                <w:noProof/>
                <w:szCs w:val="22"/>
                <w:lang w:val="sr-Latn-RS"/>
              </w:rPr>
              <w:t>000)&gt;</w:t>
            </w:r>
          </w:p>
        </w:tc>
        <w:tc>
          <w:tcPr>
            <w:tcW w:w="8221" w:type="dxa"/>
          </w:tcPr>
          <w:p w14:paraId="2FCF487D" w14:textId="6D1872AF" w:rsidR="006A5543" w:rsidRPr="009111C6" w:rsidRDefault="009A66A2" w:rsidP="006A5543">
            <w:pPr>
              <w:pStyle w:val="Title"/>
              <w:jc w:val="left"/>
              <w:rPr>
                <w:b w:val="0"/>
                <w:noProof/>
                <w:szCs w:val="22"/>
                <w:lang w:val="sr-Latn-RS"/>
              </w:rPr>
            </w:pPr>
            <w:r w:rsidRPr="009111C6">
              <w:rPr>
                <w:b w:val="0"/>
                <w:noProof/>
                <w:szCs w:val="22"/>
                <w:lang w:val="sr-Latn-RS"/>
              </w:rPr>
              <w:t>&lt;V</w:t>
            </w:r>
            <w:r w:rsidR="006C403C" w:rsidRPr="009111C6">
              <w:rPr>
                <w:b w:val="0"/>
                <w:noProof/>
                <w:szCs w:val="22"/>
                <w:lang w:val="sr-Latn-RS"/>
              </w:rPr>
              <w:t>eoma retko</w:t>
            </w:r>
            <w:r w:rsidRPr="009111C6">
              <w:rPr>
                <w:b w:val="0"/>
                <w:noProof/>
                <w:szCs w:val="22"/>
                <w:lang w:val="sr-Latn-RS"/>
              </w:rPr>
              <w:t xml:space="preserve"> (&lt;1/10 000)&gt;</w:t>
            </w:r>
          </w:p>
        </w:tc>
      </w:tr>
      <w:tr w:rsidR="00654D0E" w:rsidRPr="009111C6" w14:paraId="293AC78D" w14:textId="77777777" w:rsidTr="006A5543">
        <w:tc>
          <w:tcPr>
            <w:tcW w:w="568" w:type="dxa"/>
          </w:tcPr>
          <w:p w14:paraId="6BE35C78" w14:textId="77777777" w:rsidR="006A5543" w:rsidRPr="009111C6" w:rsidRDefault="009A66A2" w:rsidP="006A5543">
            <w:pPr>
              <w:rPr>
                <w:noProof/>
                <w:sz w:val="22"/>
                <w:szCs w:val="22"/>
                <w:lang w:val="sr-Latn-RS"/>
              </w:rPr>
            </w:pPr>
            <w:r w:rsidRPr="009111C6">
              <w:rPr>
                <w:noProof/>
                <w:sz w:val="22"/>
                <w:szCs w:val="22"/>
                <w:lang w:val="sr-Latn-RS"/>
              </w:rPr>
              <w:t>006</w:t>
            </w:r>
          </w:p>
        </w:tc>
        <w:tc>
          <w:tcPr>
            <w:tcW w:w="6804" w:type="dxa"/>
          </w:tcPr>
          <w:p w14:paraId="0C5F4E19" w14:textId="77777777" w:rsidR="006A5543" w:rsidRPr="009111C6" w:rsidRDefault="009A66A2" w:rsidP="006A5543">
            <w:pPr>
              <w:pStyle w:val="EndnoteText"/>
              <w:tabs>
                <w:tab w:val="clear" w:pos="567"/>
              </w:tabs>
              <w:rPr>
                <w:noProof/>
                <w:szCs w:val="22"/>
                <w:lang w:val="sr-Latn-RS"/>
              </w:rPr>
            </w:pPr>
            <w:r w:rsidRPr="009111C6">
              <w:rPr>
                <w:noProof/>
                <w:szCs w:val="22"/>
                <w:lang w:val="sr-Latn-RS"/>
              </w:rPr>
              <w:t>&lt;not known (cannot be estimated from the available data)&gt;</w:t>
            </w:r>
          </w:p>
        </w:tc>
        <w:tc>
          <w:tcPr>
            <w:tcW w:w="8221" w:type="dxa"/>
          </w:tcPr>
          <w:p w14:paraId="3F43DB24" w14:textId="0D8B0F08" w:rsidR="006A5543" w:rsidRPr="009111C6" w:rsidRDefault="009A66A2" w:rsidP="006A5543">
            <w:pPr>
              <w:pStyle w:val="Title"/>
              <w:jc w:val="left"/>
              <w:rPr>
                <w:b w:val="0"/>
                <w:noProof/>
                <w:szCs w:val="22"/>
                <w:lang w:val="sr-Latn-RS"/>
              </w:rPr>
            </w:pPr>
            <w:r w:rsidRPr="009111C6">
              <w:rPr>
                <w:b w:val="0"/>
                <w:noProof/>
                <w:szCs w:val="22"/>
                <w:lang w:val="sr-Latn-RS"/>
              </w:rPr>
              <w:t>&lt;</w:t>
            </w:r>
            <w:r w:rsidRPr="009111C6">
              <w:rPr>
                <w:b w:val="0"/>
                <w:szCs w:val="22"/>
                <w:lang w:val="sr-Latn-RS"/>
              </w:rPr>
              <w:t xml:space="preserve">nepoznato (ne može se </w:t>
            </w:r>
            <w:r w:rsidR="006C403C" w:rsidRPr="009111C6">
              <w:rPr>
                <w:b w:val="0"/>
                <w:szCs w:val="22"/>
                <w:lang w:val="sr-Latn-RS"/>
              </w:rPr>
              <w:t>proceniti na osnovu dostupnih podataka</w:t>
            </w:r>
            <w:r w:rsidRPr="009111C6">
              <w:rPr>
                <w:b w:val="0"/>
                <w:noProof/>
                <w:szCs w:val="22"/>
                <w:lang w:val="sr-Latn-RS"/>
              </w:rPr>
              <w:t>)&gt;</w:t>
            </w:r>
          </w:p>
        </w:tc>
      </w:tr>
      <w:tr w:rsidR="00654D0E" w:rsidRPr="009111C6" w14:paraId="79A8762F" w14:textId="77777777" w:rsidTr="006A5543">
        <w:tc>
          <w:tcPr>
            <w:tcW w:w="568" w:type="dxa"/>
          </w:tcPr>
          <w:p w14:paraId="4F062D09" w14:textId="77777777" w:rsidR="006A5543" w:rsidRPr="009111C6" w:rsidRDefault="006A5543" w:rsidP="006A5543">
            <w:pPr>
              <w:rPr>
                <w:noProof/>
                <w:sz w:val="22"/>
                <w:szCs w:val="22"/>
                <w:lang w:val="sr-Latn-RS"/>
              </w:rPr>
            </w:pPr>
          </w:p>
        </w:tc>
        <w:tc>
          <w:tcPr>
            <w:tcW w:w="6804" w:type="dxa"/>
          </w:tcPr>
          <w:p w14:paraId="3AFA90AE" w14:textId="77777777" w:rsidR="006A5543" w:rsidRPr="009111C6" w:rsidRDefault="009A66A2" w:rsidP="006A5543">
            <w:pPr>
              <w:pStyle w:val="Title"/>
              <w:jc w:val="left"/>
              <w:rPr>
                <w:i/>
                <w:noProof/>
                <w:szCs w:val="22"/>
                <w:lang w:val="sr-Latn-RS"/>
              </w:rPr>
            </w:pPr>
            <w:r w:rsidRPr="009111C6">
              <w:rPr>
                <w:i/>
                <w:noProof/>
                <w:szCs w:val="22"/>
                <w:lang w:val="sr-Latn-RS"/>
              </w:rPr>
              <w:t>[MedDRA- system organ class database]</w:t>
            </w:r>
          </w:p>
        </w:tc>
        <w:tc>
          <w:tcPr>
            <w:tcW w:w="8221" w:type="dxa"/>
          </w:tcPr>
          <w:p w14:paraId="398D37F5" w14:textId="22BCD7CE" w:rsidR="006A5543" w:rsidRPr="009111C6" w:rsidRDefault="009A66A2" w:rsidP="006A5543">
            <w:pPr>
              <w:pStyle w:val="Title"/>
              <w:jc w:val="left"/>
              <w:rPr>
                <w:i/>
                <w:szCs w:val="22"/>
                <w:lang w:val="sr-Latn-RS"/>
              </w:rPr>
            </w:pPr>
            <w:r w:rsidRPr="009111C6">
              <w:rPr>
                <w:i/>
                <w:noProof/>
                <w:szCs w:val="22"/>
                <w:lang w:val="sr-Latn-RS"/>
              </w:rPr>
              <w:t xml:space="preserve">[MedDRA – </w:t>
            </w:r>
            <w:r w:rsidR="003C339E" w:rsidRPr="009111C6">
              <w:rPr>
                <w:bCs/>
                <w:i/>
                <w:szCs w:val="22"/>
                <w:lang w:val="sr-Latn-RS"/>
              </w:rPr>
              <w:t>baza podataka klasa sistema organa</w:t>
            </w:r>
            <w:r w:rsidRPr="009111C6">
              <w:rPr>
                <w:i/>
                <w:noProof/>
                <w:szCs w:val="22"/>
                <w:lang w:val="sr-Latn-RS"/>
              </w:rPr>
              <w:t>]</w:t>
            </w:r>
          </w:p>
        </w:tc>
      </w:tr>
      <w:tr w:rsidR="00654D0E" w:rsidRPr="009111C6" w14:paraId="5CE5AA4B" w14:textId="77777777" w:rsidTr="006A5543">
        <w:tc>
          <w:tcPr>
            <w:tcW w:w="568" w:type="dxa"/>
          </w:tcPr>
          <w:p w14:paraId="4ECAF484" w14:textId="77777777" w:rsidR="006A5543" w:rsidRPr="009111C6" w:rsidRDefault="009A66A2" w:rsidP="006A5543">
            <w:pPr>
              <w:rPr>
                <w:noProof/>
                <w:sz w:val="22"/>
                <w:szCs w:val="22"/>
                <w:lang w:val="sr-Latn-RS"/>
              </w:rPr>
            </w:pPr>
            <w:r w:rsidRPr="009111C6">
              <w:rPr>
                <w:noProof/>
                <w:sz w:val="22"/>
                <w:szCs w:val="22"/>
                <w:lang w:val="sr-Latn-RS"/>
              </w:rPr>
              <w:t>007</w:t>
            </w:r>
          </w:p>
        </w:tc>
        <w:tc>
          <w:tcPr>
            <w:tcW w:w="6804" w:type="dxa"/>
          </w:tcPr>
          <w:p w14:paraId="5B134724" w14:textId="77777777" w:rsidR="006A5543" w:rsidRPr="009111C6" w:rsidRDefault="009A66A2" w:rsidP="006A5543">
            <w:pPr>
              <w:pStyle w:val="Title"/>
              <w:jc w:val="left"/>
              <w:rPr>
                <w:b w:val="0"/>
                <w:noProof/>
                <w:szCs w:val="22"/>
                <w:lang w:val="sr-Latn-RS"/>
              </w:rPr>
            </w:pPr>
            <w:r w:rsidRPr="009111C6">
              <w:rPr>
                <w:b w:val="0"/>
                <w:noProof/>
                <w:szCs w:val="22"/>
                <w:lang w:val="sr-Latn-RS"/>
              </w:rPr>
              <w:t>Infections and infestations</w:t>
            </w:r>
          </w:p>
        </w:tc>
        <w:tc>
          <w:tcPr>
            <w:tcW w:w="8221" w:type="dxa"/>
          </w:tcPr>
          <w:p w14:paraId="0D9D0C18" w14:textId="77777777" w:rsidR="006A5543" w:rsidRPr="009111C6" w:rsidRDefault="009A66A2" w:rsidP="006A5543">
            <w:pPr>
              <w:pStyle w:val="Title"/>
              <w:jc w:val="left"/>
              <w:rPr>
                <w:b w:val="0"/>
                <w:szCs w:val="22"/>
                <w:lang w:val="sr-Latn-RS"/>
              </w:rPr>
            </w:pPr>
            <w:r w:rsidRPr="009111C6">
              <w:rPr>
                <w:b w:val="0"/>
                <w:szCs w:val="22"/>
                <w:lang w:val="sr-Latn-RS"/>
              </w:rPr>
              <w:t>Infekcije i infestacije</w:t>
            </w:r>
          </w:p>
        </w:tc>
      </w:tr>
      <w:tr w:rsidR="00654D0E" w:rsidRPr="009111C6" w14:paraId="67592BB8" w14:textId="77777777" w:rsidTr="006A5543">
        <w:tc>
          <w:tcPr>
            <w:tcW w:w="568" w:type="dxa"/>
          </w:tcPr>
          <w:p w14:paraId="71C2D436" w14:textId="77777777" w:rsidR="006A5543" w:rsidRPr="009111C6" w:rsidRDefault="009A66A2" w:rsidP="006A5543">
            <w:pPr>
              <w:rPr>
                <w:noProof/>
                <w:sz w:val="22"/>
                <w:szCs w:val="22"/>
                <w:lang w:val="sr-Latn-RS"/>
              </w:rPr>
            </w:pPr>
            <w:r w:rsidRPr="009111C6">
              <w:rPr>
                <w:noProof/>
                <w:sz w:val="22"/>
                <w:szCs w:val="22"/>
                <w:lang w:val="sr-Latn-RS"/>
              </w:rPr>
              <w:t>008</w:t>
            </w:r>
          </w:p>
        </w:tc>
        <w:tc>
          <w:tcPr>
            <w:tcW w:w="6804" w:type="dxa"/>
          </w:tcPr>
          <w:p w14:paraId="5A541B12" w14:textId="77777777" w:rsidR="006A5543" w:rsidRPr="009111C6" w:rsidRDefault="009A66A2" w:rsidP="006A5543">
            <w:pPr>
              <w:pStyle w:val="Title"/>
              <w:jc w:val="left"/>
              <w:rPr>
                <w:b w:val="0"/>
                <w:noProof/>
                <w:szCs w:val="22"/>
                <w:lang w:val="sr-Latn-RS"/>
              </w:rPr>
            </w:pPr>
            <w:r w:rsidRPr="009111C6">
              <w:rPr>
                <w:b w:val="0"/>
                <w:noProof/>
                <w:szCs w:val="22"/>
                <w:lang w:val="sr-Latn-RS"/>
              </w:rPr>
              <w:t>Neoplasms benign, malignant and unspecified (incl cysts and polyps)</w:t>
            </w:r>
          </w:p>
        </w:tc>
        <w:tc>
          <w:tcPr>
            <w:tcW w:w="8221" w:type="dxa"/>
          </w:tcPr>
          <w:p w14:paraId="679F5A54" w14:textId="07A7C376" w:rsidR="006A5543" w:rsidRPr="009111C6" w:rsidRDefault="00C109A7" w:rsidP="006A5543">
            <w:pPr>
              <w:pStyle w:val="Title"/>
              <w:jc w:val="left"/>
              <w:rPr>
                <w:b w:val="0"/>
                <w:szCs w:val="22"/>
                <w:lang w:val="sr-Latn-RS"/>
              </w:rPr>
            </w:pPr>
            <w:r w:rsidRPr="009111C6">
              <w:rPr>
                <w:b w:val="0"/>
                <w:szCs w:val="22"/>
                <w:lang w:val="sr-Latn-RS"/>
              </w:rPr>
              <w:t>Neoplazme – benigne, maligne i neodređene (uključujući ciste i polipe)</w:t>
            </w:r>
          </w:p>
        </w:tc>
      </w:tr>
      <w:tr w:rsidR="00654D0E" w:rsidRPr="009111C6" w14:paraId="1A55211E" w14:textId="77777777" w:rsidTr="006A5543">
        <w:tc>
          <w:tcPr>
            <w:tcW w:w="568" w:type="dxa"/>
          </w:tcPr>
          <w:p w14:paraId="62EF1E90" w14:textId="77777777" w:rsidR="006A5543" w:rsidRPr="009111C6" w:rsidRDefault="009A66A2" w:rsidP="006A5543">
            <w:pPr>
              <w:rPr>
                <w:noProof/>
                <w:sz w:val="22"/>
                <w:szCs w:val="22"/>
                <w:lang w:val="sr-Latn-RS"/>
              </w:rPr>
            </w:pPr>
            <w:r w:rsidRPr="009111C6">
              <w:rPr>
                <w:noProof/>
                <w:sz w:val="22"/>
                <w:szCs w:val="22"/>
                <w:lang w:val="sr-Latn-RS"/>
              </w:rPr>
              <w:t>009</w:t>
            </w:r>
          </w:p>
        </w:tc>
        <w:tc>
          <w:tcPr>
            <w:tcW w:w="6804" w:type="dxa"/>
          </w:tcPr>
          <w:p w14:paraId="0A7469A9" w14:textId="77777777" w:rsidR="006A5543" w:rsidRPr="009111C6" w:rsidRDefault="009A66A2" w:rsidP="006A5543">
            <w:pPr>
              <w:pStyle w:val="Title"/>
              <w:jc w:val="left"/>
              <w:rPr>
                <w:b w:val="0"/>
                <w:noProof/>
                <w:szCs w:val="22"/>
                <w:lang w:val="sr-Latn-RS"/>
              </w:rPr>
            </w:pPr>
            <w:r w:rsidRPr="009111C6">
              <w:rPr>
                <w:b w:val="0"/>
                <w:noProof/>
                <w:szCs w:val="22"/>
                <w:lang w:val="sr-Latn-RS"/>
              </w:rPr>
              <w:t xml:space="preserve">Blood and lymphatic system disorders </w:t>
            </w:r>
          </w:p>
        </w:tc>
        <w:tc>
          <w:tcPr>
            <w:tcW w:w="8221" w:type="dxa"/>
          </w:tcPr>
          <w:p w14:paraId="2F0628BA" w14:textId="6FF8436E" w:rsidR="006A5543" w:rsidRPr="009111C6" w:rsidRDefault="009A66A2" w:rsidP="006A5543">
            <w:pPr>
              <w:pStyle w:val="Title"/>
              <w:jc w:val="left"/>
              <w:rPr>
                <w:b w:val="0"/>
                <w:szCs w:val="22"/>
                <w:lang w:val="sr-Latn-RS"/>
              </w:rPr>
            </w:pPr>
            <w:r w:rsidRPr="009111C6">
              <w:rPr>
                <w:b w:val="0"/>
                <w:szCs w:val="22"/>
                <w:lang w:val="sr-Latn-RS"/>
              </w:rPr>
              <w:t>Poremećaji krvi i limfnog s</w:t>
            </w:r>
            <w:r w:rsidR="006437CB" w:rsidRPr="009111C6">
              <w:rPr>
                <w:b w:val="0"/>
                <w:szCs w:val="22"/>
                <w:lang w:val="sr-Latn-RS"/>
              </w:rPr>
              <w:t>istema</w:t>
            </w:r>
          </w:p>
        </w:tc>
      </w:tr>
      <w:tr w:rsidR="00654D0E" w:rsidRPr="009111C6" w14:paraId="7E155C61" w14:textId="77777777" w:rsidTr="006A5543">
        <w:tc>
          <w:tcPr>
            <w:tcW w:w="568" w:type="dxa"/>
          </w:tcPr>
          <w:p w14:paraId="4EE4428E" w14:textId="77777777" w:rsidR="006A5543" w:rsidRPr="009111C6" w:rsidRDefault="009A66A2" w:rsidP="006A5543">
            <w:pPr>
              <w:rPr>
                <w:noProof/>
                <w:sz w:val="22"/>
                <w:szCs w:val="22"/>
                <w:lang w:val="sr-Latn-RS"/>
              </w:rPr>
            </w:pPr>
            <w:r w:rsidRPr="009111C6">
              <w:rPr>
                <w:noProof/>
                <w:sz w:val="22"/>
                <w:szCs w:val="22"/>
                <w:lang w:val="sr-Latn-RS"/>
              </w:rPr>
              <w:t>010</w:t>
            </w:r>
          </w:p>
        </w:tc>
        <w:tc>
          <w:tcPr>
            <w:tcW w:w="6804" w:type="dxa"/>
          </w:tcPr>
          <w:p w14:paraId="25DA2671" w14:textId="77777777" w:rsidR="006A5543" w:rsidRPr="009111C6" w:rsidRDefault="009A66A2" w:rsidP="006A5543">
            <w:pPr>
              <w:pStyle w:val="Title"/>
              <w:jc w:val="left"/>
              <w:rPr>
                <w:b w:val="0"/>
                <w:noProof/>
                <w:szCs w:val="22"/>
                <w:lang w:val="sr-Latn-RS"/>
              </w:rPr>
            </w:pPr>
            <w:r w:rsidRPr="009111C6">
              <w:rPr>
                <w:b w:val="0"/>
                <w:noProof/>
                <w:szCs w:val="22"/>
                <w:lang w:val="sr-Latn-RS"/>
              </w:rPr>
              <w:t xml:space="preserve">Immune system disorders </w:t>
            </w:r>
          </w:p>
        </w:tc>
        <w:tc>
          <w:tcPr>
            <w:tcW w:w="8221" w:type="dxa"/>
          </w:tcPr>
          <w:p w14:paraId="3D018342" w14:textId="2904794B" w:rsidR="006A5543" w:rsidRPr="009111C6" w:rsidRDefault="009A66A2" w:rsidP="006A5543">
            <w:pPr>
              <w:pStyle w:val="Title"/>
              <w:jc w:val="left"/>
              <w:rPr>
                <w:b w:val="0"/>
                <w:szCs w:val="22"/>
                <w:lang w:val="sr-Latn-RS"/>
              </w:rPr>
            </w:pPr>
            <w:r w:rsidRPr="009111C6">
              <w:rPr>
                <w:b w:val="0"/>
                <w:szCs w:val="22"/>
                <w:lang w:val="sr-Latn-RS"/>
              </w:rPr>
              <w:t>Poremećaji imun</w:t>
            </w:r>
            <w:r w:rsidR="006437CB" w:rsidRPr="009111C6">
              <w:rPr>
                <w:b w:val="0"/>
                <w:szCs w:val="22"/>
                <w:lang w:val="sr-Latn-RS"/>
              </w:rPr>
              <w:t>skog sistema</w:t>
            </w:r>
          </w:p>
        </w:tc>
      </w:tr>
      <w:tr w:rsidR="00654D0E" w:rsidRPr="009111C6" w14:paraId="4B3A06A3" w14:textId="77777777" w:rsidTr="006A5543">
        <w:tc>
          <w:tcPr>
            <w:tcW w:w="568" w:type="dxa"/>
          </w:tcPr>
          <w:p w14:paraId="1485FA8A" w14:textId="77777777" w:rsidR="006A5543" w:rsidRPr="009111C6" w:rsidRDefault="009A66A2" w:rsidP="006A5543">
            <w:pPr>
              <w:rPr>
                <w:noProof/>
                <w:sz w:val="22"/>
                <w:szCs w:val="22"/>
                <w:lang w:val="sr-Latn-RS"/>
              </w:rPr>
            </w:pPr>
            <w:r w:rsidRPr="009111C6">
              <w:rPr>
                <w:noProof/>
                <w:sz w:val="22"/>
                <w:szCs w:val="22"/>
                <w:lang w:val="sr-Latn-RS"/>
              </w:rPr>
              <w:t>011</w:t>
            </w:r>
          </w:p>
        </w:tc>
        <w:tc>
          <w:tcPr>
            <w:tcW w:w="6804" w:type="dxa"/>
          </w:tcPr>
          <w:p w14:paraId="72E93900" w14:textId="77777777" w:rsidR="006A5543" w:rsidRPr="009111C6" w:rsidRDefault="009A66A2" w:rsidP="006A5543">
            <w:pPr>
              <w:pStyle w:val="Title"/>
              <w:jc w:val="left"/>
              <w:rPr>
                <w:b w:val="0"/>
                <w:noProof/>
                <w:szCs w:val="22"/>
                <w:lang w:val="sr-Latn-RS"/>
              </w:rPr>
            </w:pPr>
            <w:r w:rsidRPr="009111C6">
              <w:rPr>
                <w:b w:val="0"/>
                <w:noProof/>
                <w:szCs w:val="22"/>
                <w:lang w:val="sr-Latn-RS"/>
              </w:rPr>
              <w:t xml:space="preserve">Endocrine disorders </w:t>
            </w:r>
          </w:p>
        </w:tc>
        <w:tc>
          <w:tcPr>
            <w:tcW w:w="8221" w:type="dxa"/>
          </w:tcPr>
          <w:p w14:paraId="783CB007" w14:textId="77777777" w:rsidR="006A5543" w:rsidRPr="009111C6" w:rsidRDefault="009A66A2" w:rsidP="006A5543">
            <w:pPr>
              <w:pStyle w:val="Title"/>
              <w:jc w:val="left"/>
              <w:rPr>
                <w:b w:val="0"/>
                <w:szCs w:val="22"/>
                <w:lang w:val="sr-Latn-RS"/>
              </w:rPr>
            </w:pPr>
            <w:r w:rsidRPr="009111C6">
              <w:rPr>
                <w:b w:val="0"/>
                <w:szCs w:val="22"/>
                <w:lang w:val="sr-Latn-RS"/>
              </w:rPr>
              <w:t>Endokrini poremećaji</w:t>
            </w:r>
          </w:p>
        </w:tc>
      </w:tr>
      <w:tr w:rsidR="00654D0E" w:rsidRPr="009111C6" w14:paraId="2CF7DC8B" w14:textId="77777777" w:rsidTr="006A5543">
        <w:tc>
          <w:tcPr>
            <w:tcW w:w="568" w:type="dxa"/>
          </w:tcPr>
          <w:p w14:paraId="0C1D6C11" w14:textId="77777777" w:rsidR="006A5543" w:rsidRPr="009111C6" w:rsidRDefault="009A66A2" w:rsidP="006A5543">
            <w:pPr>
              <w:rPr>
                <w:noProof/>
                <w:sz w:val="22"/>
                <w:szCs w:val="22"/>
                <w:lang w:val="sr-Latn-RS"/>
              </w:rPr>
            </w:pPr>
            <w:r w:rsidRPr="009111C6">
              <w:rPr>
                <w:noProof/>
                <w:sz w:val="22"/>
                <w:szCs w:val="22"/>
                <w:lang w:val="sr-Latn-RS"/>
              </w:rPr>
              <w:t>012</w:t>
            </w:r>
          </w:p>
        </w:tc>
        <w:tc>
          <w:tcPr>
            <w:tcW w:w="6804" w:type="dxa"/>
          </w:tcPr>
          <w:p w14:paraId="5FC77B46" w14:textId="77777777" w:rsidR="006A5543" w:rsidRPr="009111C6" w:rsidRDefault="009A66A2" w:rsidP="006A5543">
            <w:pPr>
              <w:pStyle w:val="Title"/>
              <w:jc w:val="left"/>
              <w:rPr>
                <w:b w:val="0"/>
                <w:noProof/>
                <w:szCs w:val="22"/>
                <w:lang w:val="sr-Latn-RS"/>
              </w:rPr>
            </w:pPr>
            <w:r w:rsidRPr="009111C6">
              <w:rPr>
                <w:b w:val="0"/>
                <w:noProof/>
                <w:szCs w:val="22"/>
                <w:lang w:val="sr-Latn-RS"/>
              </w:rPr>
              <w:t xml:space="preserve">Metabolism and nutrition disorders </w:t>
            </w:r>
          </w:p>
        </w:tc>
        <w:tc>
          <w:tcPr>
            <w:tcW w:w="8221" w:type="dxa"/>
          </w:tcPr>
          <w:p w14:paraId="02D127FE" w14:textId="7FB70275" w:rsidR="006A5543" w:rsidRPr="009111C6" w:rsidRDefault="009A66A2" w:rsidP="006A5543">
            <w:pPr>
              <w:pStyle w:val="Title"/>
              <w:jc w:val="left"/>
              <w:rPr>
                <w:b w:val="0"/>
                <w:szCs w:val="22"/>
                <w:lang w:val="sr-Latn-RS"/>
              </w:rPr>
            </w:pPr>
            <w:r w:rsidRPr="009111C6">
              <w:rPr>
                <w:b w:val="0"/>
                <w:szCs w:val="22"/>
                <w:lang w:val="sr-Latn-RS"/>
              </w:rPr>
              <w:t xml:space="preserve">Poremećaji metabolizma i </w:t>
            </w:r>
            <w:r w:rsidR="006437CB" w:rsidRPr="009111C6">
              <w:rPr>
                <w:b w:val="0"/>
                <w:szCs w:val="22"/>
                <w:lang w:val="sr-Latn-RS"/>
              </w:rPr>
              <w:t>ishrane</w:t>
            </w:r>
          </w:p>
        </w:tc>
      </w:tr>
      <w:tr w:rsidR="00654D0E" w:rsidRPr="009111C6" w14:paraId="43920737" w14:textId="77777777" w:rsidTr="006A5543">
        <w:tc>
          <w:tcPr>
            <w:tcW w:w="568" w:type="dxa"/>
          </w:tcPr>
          <w:p w14:paraId="3BD48CDA" w14:textId="77777777" w:rsidR="006A5543" w:rsidRPr="009111C6" w:rsidRDefault="009A66A2" w:rsidP="006A5543">
            <w:pPr>
              <w:rPr>
                <w:noProof/>
                <w:sz w:val="22"/>
                <w:szCs w:val="22"/>
                <w:lang w:val="sr-Latn-RS"/>
              </w:rPr>
            </w:pPr>
            <w:r w:rsidRPr="009111C6">
              <w:rPr>
                <w:noProof/>
                <w:sz w:val="22"/>
                <w:szCs w:val="22"/>
                <w:lang w:val="sr-Latn-RS"/>
              </w:rPr>
              <w:t>013</w:t>
            </w:r>
          </w:p>
        </w:tc>
        <w:tc>
          <w:tcPr>
            <w:tcW w:w="6804" w:type="dxa"/>
          </w:tcPr>
          <w:p w14:paraId="642C5532" w14:textId="77777777" w:rsidR="006A5543" w:rsidRPr="009111C6" w:rsidRDefault="009A66A2" w:rsidP="006A5543">
            <w:pPr>
              <w:pStyle w:val="Title"/>
              <w:jc w:val="left"/>
              <w:rPr>
                <w:b w:val="0"/>
                <w:noProof/>
                <w:szCs w:val="22"/>
                <w:lang w:val="sr-Latn-RS"/>
              </w:rPr>
            </w:pPr>
            <w:r w:rsidRPr="009111C6">
              <w:rPr>
                <w:b w:val="0"/>
                <w:noProof/>
                <w:szCs w:val="22"/>
                <w:lang w:val="sr-Latn-RS"/>
              </w:rPr>
              <w:t xml:space="preserve">Psychiatric disorders </w:t>
            </w:r>
          </w:p>
        </w:tc>
        <w:tc>
          <w:tcPr>
            <w:tcW w:w="8221" w:type="dxa"/>
          </w:tcPr>
          <w:p w14:paraId="13CD3C61" w14:textId="77777777" w:rsidR="006A5543" w:rsidRPr="009111C6" w:rsidRDefault="009A66A2" w:rsidP="006A5543">
            <w:pPr>
              <w:pStyle w:val="Title"/>
              <w:jc w:val="left"/>
              <w:rPr>
                <w:b w:val="0"/>
                <w:szCs w:val="22"/>
                <w:lang w:val="sr-Latn-RS"/>
              </w:rPr>
            </w:pPr>
            <w:r w:rsidRPr="009111C6">
              <w:rPr>
                <w:b w:val="0"/>
                <w:szCs w:val="22"/>
                <w:lang w:val="sr-Latn-RS"/>
              </w:rPr>
              <w:t>Psihijatrijski poremećaji</w:t>
            </w:r>
          </w:p>
        </w:tc>
      </w:tr>
      <w:tr w:rsidR="00654D0E" w:rsidRPr="009111C6" w14:paraId="21DE39B9" w14:textId="77777777" w:rsidTr="006A5543">
        <w:tc>
          <w:tcPr>
            <w:tcW w:w="568" w:type="dxa"/>
          </w:tcPr>
          <w:p w14:paraId="542BA8BD" w14:textId="77777777" w:rsidR="006A5543" w:rsidRPr="009111C6" w:rsidRDefault="009A66A2" w:rsidP="006A5543">
            <w:pPr>
              <w:rPr>
                <w:noProof/>
                <w:sz w:val="22"/>
                <w:szCs w:val="22"/>
                <w:lang w:val="sr-Latn-RS"/>
              </w:rPr>
            </w:pPr>
            <w:r w:rsidRPr="009111C6">
              <w:rPr>
                <w:noProof/>
                <w:sz w:val="22"/>
                <w:szCs w:val="22"/>
                <w:lang w:val="sr-Latn-RS"/>
              </w:rPr>
              <w:t>014</w:t>
            </w:r>
          </w:p>
        </w:tc>
        <w:tc>
          <w:tcPr>
            <w:tcW w:w="6804" w:type="dxa"/>
          </w:tcPr>
          <w:p w14:paraId="29F539BF" w14:textId="77777777" w:rsidR="006A5543" w:rsidRPr="009111C6" w:rsidRDefault="009A66A2" w:rsidP="006A5543">
            <w:pPr>
              <w:pStyle w:val="Title"/>
              <w:jc w:val="left"/>
              <w:rPr>
                <w:b w:val="0"/>
                <w:noProof/>
                <w:szCs w:val="22"/>
                <w:lang w:val="sr-Latn-RS"/>
              </w:rPr>
            </w:pPr>
            <w:r w:rsidRPr="009111C6">
              <w:rPr>
                <w:b w:val="0"/>
                <w:noProof/>
                <w:szCs w:val="22"/>
                <w:lang w:val="sr-Latn-RS"/>
              </w:rPr>
              <w:t xml:space="preserve">Nervous system disorders </w:t>
            </w:r>
          </w:p>
        </w:tc>
        <w:tc>
          <w:tcPr>
            <w:tcW w:w="8221" w:type="dxa"/>
          </w:tcPr>
          <w:p w14:paraId="3FB51B1F" w14:textId="28BE9554" w:rsidR="006A5543" w:rsidRPr="009111C6" w:rsidRDefault="009A66A2" w:rsidP="006A5543">
            <w:pPr>
              <w:pStyle w:val="Title"/>
              <w:jc w:val="left"/>
              <w:rPr>
                <w:b w:val="0"/>
                <w:szCs w:val="22"/>
                <w:lang w:val="sr-Latn-RS"/>
              </w:rPr>
            </w:pPr>
            <w:r w:rsidRPr="009111C6">
              <w:rPr>
                <w:b w:val="0"/>
                <w:szCs w:val="22"/>
                <w:lang w:val="sr-Latn-RS"/>
              </w:rPr>
              <w:t xml:space="preserve">Poremećaji </w:t>
            </w:r>
            <w:r w:rsidR="006437CB" w:rsidRPr="009111C6">
              <w:rPr>
                <w:b w:val="0"/>
                <w:szCs w:val="22"/>
                <w:lang w:val="sr-Latn-RS"/>
              </w:rPr>
              <w:t>nervnog sistema</w:t>
            </w:r>
          </w:p>
        </w:tc>
      </w:tr>
      <w:tr w:rsidR="00654D0E" w:rsidRPr="009111C6" w14:paraId="6D99B38E" w14:textId="77777777" w:rsidTr="006A5543">
        <w:tc>
          <w:tcPr>
            <w:tcW w:w="568" w:type="dxa"/>
          </w:tcPr>
          <w:p w14:paraId="6559304B" w14:textId="77777777" w:rsidR="006A5543" w:rsidRPr="009111C6" w:rsidRDefault="009A66A2" w:rsidP="006A5543">
            <w:pPr>
              <w:rPr>
                <w:noProof/>
                <w:sz w:val="22"/>
                <w:szCs w:val="22"/>
                <w:lang w:val="sr-Latn-RS"/>
              </w:rPr>
            </w:pPr>
            <w:r w:rsidRPr="009111C6">
              <w:rPr>
                <w:noProof/>
                <w:sz w:val="22"/>
                <w:szCs w:val="22"/>
                <w:lang w:val="sr-Latn-RS"/>
              </w:rPr>
              <w:t>015</w:t>
            </w:r>
          </w:p>
        </w:tc>
        <w:tc>
          <w:tcPr>
            <w:tcW w:w="6804" w:type="dxa"/>
          </w:tcPr>
          <w:p w14:paraId="299E8F07" w14:textId="77777777" w:rsidR="006A5543" w:rsidRPr="009111C6" w:rsidRDefault="009A66A2" w:rsidP="006A5543">
            <w:pPr>
              <w:pStyle w:val="Title"/>
              <w:jc w:val="left"/>
              <w:rPr>
                <w:b w:val="0"/>
                <w:noProof/>
                <w:szCs w:val="22"/>
                <w:lang w:val="sr-Latn-RS"/>
              </w:rPr>
            </w:pPr>
            <w:r w:rsidRPr="009111C6">
              <w:rPr>
                <w:b w:val="0"/>
                <w:noProof/>
                <w:szCs w:val="22"/>
                <w:lang w:val="sr-Latn-RS"/>
              </w:rPr>
              <w:t xml:space="preserve">Eye disorders </w:t>
            </w:r>
          </w:p>
        </w:tc>
        <w:tc>
          <w:tcPr>
            <w:tcW w:w="8221" w:type="dxa"/>
          </w:tcPr>
          <w:p w14:paraId="42E1DAF5" w14:textId="77777777" w:rsidR="006A5543" w:rsidRPr="009111C6" w:rsidRDefault="009A66A2" w:rsidP="006A5543">
            <w:pPr>
              <w:pStyle w:val="Title"/>
              <w:jc w:val="left"/>
              <w:rPr>
                <w:b w:val="0"/>
                <w:szCs w:val="22"/>
                <w:lang w:val="sr-Latn-RS"/>
              </w:rPr>
            </w:pPr>
            <w:r w:rsidRPr="009111C6">
              <w:rPr>
                <w:b w:val="0"/>
                <w:szCs w:val="22"/>
                <w:lang w:val="sr-Latn-RS"/>
              </w:rPr>
              <w:t>Poremećaji oka</w:t>
            </w:r>
          </w:p>
        </w:tc>
      </w:tr>
      <w:tr w:rsidR="00654D0E" w:rsidRPr="009111C6" w14:paraId="13A27D8D" w14:textId="77777777" w:rsidTr="006A5543">
        <w:tc>
          <w:tcPr>
            <w:tcW w:w="568" w:type="dxa"/>
          </w:tcPr>
          <w:p w14:paraId="3C8A4486" w14:textId="77777777" w:rsidR="006A5543" w:rsidRPr="009111C6" w:rsidRDefault="009A66A2" w:rsidP="006A5543">
            <w:pPr>
              <w:rPr>
                <w:noProof/>
                <w:sz w:val="22"/>
                <w:szCs w:val="22"/>
                <w:lang w:val="sr-Latn-RS"/>
              </w:rPr>
            </w:pPr>
            <w:r w:rsidRPr="009111C6">
              <w:rPr>
                <w:noProof/>
                <w:sz w:val="22"/>
                <w:szCs w:val="22"/>
                <w:lang w:val="sr-Latn-RS"/>
              </w:rPr>
              <w:t>016</w:t>
            </w:r>
          </w:p>
        </w:tc>
        <w:tc>
          <w:tcPr>
            <w:tcW w:w="6804" w:type="dxa"/>
          </w:tcPr>
          <w:p w14:paraId="1F739EED" w14:textId="77777777" w:rsidR="006A5543" w:rsidRPr="009111C6" w:rsidRDefault="009A66A2" w:rsidP="006A5543">
            <w:pPr>
              <w:pStyle w:val="Title"/>
              <w:jc w:val="left"/>
              <w:rPr>
                <w:b w:val="0"/>
                <w:noProof/>
                <w:szCs w:val="22"/>
                <w:lang w:val="sr-Latn-RS"/>
              </w:rPr>
            </w:pPr>
            <w:r w:rsidRPr="009111C6">
              <w:rPr>
                <w:b w:val="0"/>
                <w:noProof/>
                <w:szCs w:val="22"/>
                <w:lang w:val="sr-Latn-RS"/>
              </w:rPr>
              <w:t xml:space="preserve">Ear and labyrinth disorders </w:t>
            </w:r>
          </w:p>
        </w:tc>
        <w:tc>
          <w:tcPr>
            <w:tcW w:w="8221" w:type="dxa"/>
          </w:tcPr>
          <w:p w14:paraId="31A4A032" w14:textId="77777777" w:rsidR="006A5543" w:rsidRPr="009111C6" w:rsidRDefault="009A66A2" w:rsidP="006A5543">
            <w:pPr>
              <w:pStyle w:val="Title"/>
              <w:jc w:val="left"/>
              <w:rPr>
                <w:b w:val="0"/>
                <w:szCs w:val="22"/>
                <w:lang w:val="sr-Latn-RS"/>
              </w:rPr>
            </w:pPr>
            <w:r w:rsidRPr="009111C6">
              <w:rPr>
                <w:b w:val="0"/>
                <w:szCs w:val="22"/>
                <w:lang w:val="sr-Latn-RS"/>
              </w:rPr>
              <w:t>Poremećaji uha i labirinta</w:t>
            </w:r>
          </w:p>
        </w:tc>
      </w:tr>
      <w:tr w:rsidR="00654D0E" w:rsidRPr="009111C6" w14:paraId="095EEFD3" w14:textId="77777777" w:rsidTr="006A5543">
        <w:tc>
          <w:tcPr>
            <w:tcW w:w="568" w:type="dxa"/>
          </w:tcPr>
          <w:p w14:paraId="5BB74677" w14:textId="77777777" w:rsidR="006A5543" w:rsidRPr="009111C6" w:rsidRDefault="009A66A2" w:rsidP="006A5543">
            <w:pPr>
              <w:rPr>
                <w:noProof/>
                <w:sz w:val="22"/>
                <w:szCs w:val="22"/>
                <w:lang w:val="sr-Latn-RS"/>
              </w:rPr>
            </w:pPr>
            <w:r w:rsidRPr="009111C6">
              <w:rPr>
                <w:noProof/>
                <w:sz w:val="22"/>
                <w:szCs w:val="22"/>
                <w:lang w:val="sr-Latn-RS"/>
              </w:rPr>
              <w:t>017</w:t>
            </w:r>
          </w:p>
        </w:tc>
        <w:tc>
          <w:tcPr>
            <w:tcW w:w="6804" w:type="dxa"/>
          </w:tcPr>
          <w:p w14:paraId="21171E92" w14:textId="77777777" w:rsidR="006A5543" w:rsidRPr="009111C6" w:rsidRDefault="009A66A2" w:rsidP="006A5543">
            <w:pPr>
              <w:pStyle w:val="Title"/>
              <w:jc w:val="left"/>
              <w:rPr>
                <w:b w:val="0"/>
                <w:noProof/>
                <w:szCs w:val="22"/>
                <w:lang w:val="sr-Latn-RS"/>
              </w:rPr>
            </w:pPr>
            <w:r w:rsidRPr="009111C6">
              <w:rPr>
                <w:b w:val="0"/>
                <w:noProof/>
                <w:szCs w:val="22"/>
                <w:lang w:val="sr-Latn-RS"/>
              </w:rPr>
              <w:t xml:space="preserve">Cardiac disorders </w:t>
            </w:r>
          </w:p>
        </w:tc>
        <w:tc>
          <w:tcPr>
            <w:tcW w:w="8221" w:type="dxa"/>
          </w:tcPr>
          <w:p w14:paraId="0EFC8AA1" w14:textId="30CB265C" w:rsidR="006A5543" w:rsidRPr="009111C6" w:rsidRDefault="006437CB" w:rsidP="006A5543">
            <w:pPr>
              <w:pStyle w:val="Title"/>
              <w:jc w:val="left"/>
              <w:rPr>
                <w:b w:val="0"/>
                <w:szCs w:val="22"/>
                <w:lang w:val="sr-Latn-RS"/>
              </w:rPr>
            </w:pPr>
            <w:r w:rsidRPr="009111C6">
              <w:rPr>
                <w:b w:val="0"/>
                <w:szCs w:val="22"/>
                <w:lang w:val="sr-Latn-RS"/>
              </w:rPr>
              <w:t>Kardiološki</w:t>
            </w:r>
            <w:r w:rsidR="009A66A2" w:rsidRPr="009111C6">
              <w:rPr>
                <w:b w:val="0"/>
                <w:szCs w:val="22"/>
                <w:lang w:val="sr-Latn-RS"/>
              </w:rPr>
              <w:t xml:space="preserve"> poremećaji</w:t>
            </w:r>
          </w:p>
        </w:tc>
      </w:tr>
      <w:tr w:rsidR="00654D0E" w:rsidRPr="009111C6" w14:paraId="3EAC8218" w14:textId="77777777" w:rsidTr="006A5543">
        <w:tc>
          <w:tcPr>
            <w:tcW w:w="568" w:type="dxa"/>
          </w:tcPr>
          <w:p w14:paraId="1A232102" w14:textId="77777777" w:rsidR="006A5543" w:rsidRPr="009111C6" w:rsidRDefault="009A66A2" w:rsidP="006A5543">
            <w:pPr>
              <w:rPr>
                <w:noProof/>
                <w:sz w:val="22"/>
                <w:szCs w:val="22"/>
                <w:lang w:val="sr-Latn-RS"/>
              </w:rPr>
            </w:pPr>
            <w:r w:rsidRPr="009111C6">
              <w:rPr>
                <w:noProof/>
                <w:sz w:val="22"/>
                <w:szCs w:val="22"/>
                <w:lang w:val="sr-Latn-RS"/>
              </w:rPr>
              <w:t>018</w:t>
            </w:r>
          </w:p>
        </w:tc>
        <w:tc>
          <w:tcPr>
            <w:tcW w:w="6804" w:type="dxa"/>
          </w:tcPr>
          <w:p w14:paraId="50B61BC6" w14:textId="77777777" w:rsidR="006A5543" w:rsidRPr="009111C6" w:rsidRDefault="009A66A2" w:rsidP="006A5543">
            <w:pPr>
              <w:pStyle w:val="Title"/>
              <w:jc w:val="left"/>
              <w:rPr>
                <w:b w:val="0"/>
                <w:noProof/>
                <w:szCs w:val="22"/>
                <w:lang w:val="sr-Latn-RS"/>
              </w:rPr>
            </w:pPr>
            <w:r w:rsidRPr="009111C6">
              <w:rPr>
                <w:b w:val="0"/>
                <w:noProof/>
                <w:szCs w:val="22"/>
                <w:lang w:val="sr-Latn-RS"/>
              </w:rPr>
              <w:t xml:space="preserve">Vascular disorders </w:t>
            </w:r>
          </w:p>
        </w:tc>
        <w:tc>
          <w:tcPr>
            <w:tcW w:w="8221" w:type="dxa"/>
          </w:tcPr>
          <w:p w14:paraId="755450CB" w14:textId="42D6321E" w:rsidR="006A5543" w:rsidRPr="009111C6" w:rsidRDefault="006437CB" w:rsidP="006A5543">
            <w:pPr>
              <w:pStyle w:val="Title"/>
              <w:jc w:val="left"/>
              <w:rPr>
                <w:b w:val="0"/>
                <w:szCs w:val="22"/>
                <w:lang w:val="sr-Latn-RS"/>
              </w:rPr>
            </w:pPr>
            <w:r w:rsidRPr="009111C6">
              <w:rPr>
                <w:b w:val="0"/>
                <w:szCs w:val="22"/>
                <w:lang w:val="sr-Latn-RS"/>
              </w:rPr>
              <w:t>Vaskularni</w:t>
            </w:r>
            <w:r w:rsidR="009A66A2" w:rsidRPr="009111C6">
              <w:rPr>
                <w:b w:val="0"/>
                <w:szCs w:val="22"/>
                <w:lang w:val="sr-Latn-RS"/>
              </w:rPr>
              <w:t xml:space="preserve"> poremećaji</w:t>
            </w:r>
          </w:p>
        </w:tc>
      </w:tr>
      <w:tr w:rsidR="00654D0E" w:rsidRPr="009111C6" w14:paraId="13B5919F" w14:textId="77777777" w:rsidTr="006A5543">
        <w:tc>
          <w:tcPr>
            <w:tcW w:w="568" w:type="dxa"/>
          </w:tcPr>
          <w:p w14:paraId="7B07A06B" w14:textId="77777777" w:rsidR="006A5543" w:rsidRPr="009111C6" w:rsidRDefault="009A66A2" w:rsidP="006A5543">
            <w:pPr>
              <w:rPr>
                <w:noProof/>
                <w:sz w:val="22"/>
                <w:szCs w:val="22"/>
                <w:lang w:val="sr-Latn-RS"/>
              </w:rPr>
            </w:pPr>
            <w:r w:rsidRPr="009111C6">
              <w:rPr>
                <w:noProof/>
                <w:sz w:val="22"/>
                <w:szCs w:val="22"/>
                <w:lang w:val="sr-Latn-RS"/>
              </w:rPr>
              <w:t>019</w:t>
            </w:r>
          </w:p>
        </w:tc>
        <w:tc>
          <w:tcPr>
            <w:tcW w:w="6804" w:type="dxa"/>
          </w:tcPr>
          <w:p w14:paraId="6EA21092" w14:textId="77777777" w:rsidR="006A5543" w:rsidRPr="009111C6" w:rsidRDefault="009A66A2" w:rsidP="006A5543">
            <w:pPr>
              <w:pStyle w:val="Title"/>
              <w:jc w:val="left"/>
              <w:rPr>
                <w:b w:val="0"/>
                <w:noProof/>
                <w:szCs w:val="22"/>
                <w:lang w:val="sr-Latn-RS"/>
              </w:rPr>
            </w:pPr>
            <w:r w:rsidRPr="009111C6">
              <w:rPr>
                <w:b w:val="0"/>
                <w:noProof/>
                <w:szCs w:val="22"/>
                <w:lang w:val="sr-Latn-RS"/>
              </w:rPr>
              <w:t xml:space="preserve">Respiratory, thoracic and mediastinal disorders </w:t>
            </w:r>
          </w:p>
        </w:tc>
        <w:tc>
          <w:tcPr>
            <w:tcW w:w="8221" w:type="dxa"/>
          </w:tcPr>
          <w:p w14:paraId="5A6299DD" w14:textId="20785E07" w:rsidR="006A5543" w:rsidRPr="009111C6" w:rsidRDefault="002A7FD9" w:rsidP="006A5543">
            <w:pPr>
              <w:pStyle w:val="Title"/>
              <w:jc w:val="left"/>
              <w:rPr>
                <w:b w:val="0"/>
                <w:szCs w:val="22"/>
                <w:lang w:val="sr-Latn-RS"/>
              </w:rPr>
            </w:pPr>
            <w:r w:rsidRPr="009111C6">
              <w:rPr>
                <w:b w:val="0"/>
                <w:szCs w:val="22"/>
                <w:lang w:val="sr-Latn-RS"/>
              </w:rPr>
              <w:t>Respiratorni, torakalni i medijastinalni poremećaji</w:t>
            </w:r>
          </w:p>
        </w:tc>
      </w:tr>
      <w:tr w:rsidR="00654D0E" w:rsidRPr="009111C6" w14:paraId="0506DFF7" w14:textId="77777777" w:rsidTr="006A5543">
        <w:tc>
          <w:tcPr>
            <w:tcW w:w="568" w:type="dxa"/>
          </w:tcPr>
          <w:p w14:paraId="37A04E8A" w14:textId="77777777" w:rsidR="006A5543" w:rsidRPr="009111C6" w:rsidRDefault="009A66A2" w:rsidP="006A5543">
            <w:pPr>
              <w:rPr>
                <w:noProof/>
                <w:sz w:val="22"/>
                <w:szCs w:val="22"/>
                <w:lang w:val="sr-Latn-RS"/>
              </w:rPr>
            </w:pPr>
            <w:r w:rsidRPr="009111C6">
              <w:rPr>
                <w:noProof/>
                <w:sz w:val="22"/>
                <w:szCs w:val="22"/>
                <w:lang w:val="sr-Latn-RS"/>
              </w:rPr>
              <w:t>020</w:t>
            </w:r>
          </w:p>
        </w:tc>
        <w:tc>
          <w:tcPr>
            <w:tcW w:w="6804" w:type="dxa"/>
          </w:tcPr>
          <w:p w14:paraId="1BF1CC71" w14:textId="77777777" w:rsidR="006A5543" w:rsidRPr="009111C6" w:rsidRDefault="009A66A2" w:rsidP="006A5543">
            <w:pPr>
              <w:pStyle w:val="Title"/>
              <w:jc w:val="left"/>
              <w:rPr>
                <w:b w:val="0"/>
                <w:noProof/>
                <w:szCs w:val="22"/>
                <w:lang w:val="sr-Latn-RS"/>
              </w:rPr>
            </w:pPr>
            <w:r w:rsidRPr="009111C6">
              <w:rPr>
                <w:b w:val="0"/>
                <w:noProof/>
                <w:szCs w:val="22"/>
                <w:lang w:val="sr-Latn-RS"/>
              </w:rPr>
              <w:t xml:space="preserve">Gastrointestinal disorders </w:t>
            </w:r>
          </w:p>
        </w:tc>
        <w:tc>
          <w:tcPr>
            <w:tcW w:w="8221" w:type="dxa"/>
          </w:tcPr>
          <w:p w14:paraId="263CC965" w14:textId="02690575" w:rsidR="006A5543" w:rsidRPr="009111C6" w:rsidRDefault="00D02B50" w:rsidP="006A5543">
            <w:pPr>
              <w:pStyle w:val="Title"/>
              <w:jc w:val="left"/>
              <w:rPr>
                <w:b w:val="0"/>
                <w:szCs w:val="22"/>
                <w:lang w:val="sr-Latn-RS"/>
              </w:rPr>
            </w:pPr>
            <w:r w:rsidRPr="009111C6">
              <w:rPr>
                <w:b w:val="0"/>
                <w:szCs w:val="22"/>
                <w:lang w:val="sr-Latn-RS"/>
              </w:rPr>
              <w:t>Gastrointestinalni poremećaji</w:t>
            </w:r>
          </w:p>
        </w:tc>
      </w:tr>
      <w:tr w:rsidR="00654D0E" w:rsidRPr="009111C6" w14:paraId="2834414B" w14:textId="77777777" w:rsidTr="006A5543">
        <w:tc>
          <w:tcPr>
            <w:tcW w:w="568" w:type="dxa"/>
          </w:tcPr>
          <w:p w14:paraId="73CACA03" w14:textId="77777777" w:rsidR="006A5543" w:rsidRPr="009111C6" w:rsidRDefault="009A66A2" w:rsidP="006A5543">
            <w:pPr>
              <w:rPr>
                <w:noProof/>
                <w:sz w:val="22"/>
                <w:szCs w:val="22"/>
                <w:lang w:val="sr-Latn-RS"/>
              </w:rPr>
            </w:pPr>
            <w:r w:rsidRPr="009111C6">
              <w:rPr>
                <w:noProof/>
                <w:sz w:val="22"/>
                <w:szCs w:val="22"/>
                <w:lang w:val="sr-Latn-RS"/>
              </w:rPr>
              <w:t>021</w:t>
            </w:r>
          </w:p>
        </w:tc>
        <w:tc>
          <w:tcPr>
            <w:tcW w:w="6804" w:type="dxa"/>
          </w:tcPr>
          <w:p w14:paraId="45B4D9A3" w14:textId="77777777" w:rsidR="006A5543" w:rsidRPr="009111C6" w:rsidRDefault="009A66A2" w:rsidP="006A5543">
            <w:pPr>
              <w:pStyle w:val="Title"/>
              <w:jc w:val="left"/>
              <w:rPr>
                <w:b w:val="0"/>
                <w:noProof/>
                <w:szCs w:val="22"/>
                <w:lang w:val="sr-Latn-RS"/>
              </w:rPr>
            </w:pPr>
            <w:r w:rsidRPr="009111C6">
              <w:rPr>
                <w:b w:val="0"/>
                <w:noProof/>
                <w:szCs w:val="22"/>
                <w:lang w:val="sr-Latn-RS"/>
              </w:rPr>
              <w:t xml:space="preserve">Hepatobiliary disorders </w:t>
            </w:r>
          </w:p>
        </w:tc>
        <w:tc>
          <w:tcPr>
            <w:tcW w:w="8221" w:type="dxa"/>
          </w:tcPr>
          <w:p w14:paraId="460E287E" w14:textId="5BB99FA7" w:rsidR="006A5543" w:rsidRPr="009111C6" w:rsidRDefault="00C76939" w:rsidP="006A5543">
            <w:pPr>
              <w:pStyle w:val="Title"/>
              <w:jc w:val="left"/>
              <w:rPr>
                <w:b w:val="0"/>
                <w:szCs w:val="22"/>
                <w:lang w:val="sr-Latn-RS"/>
              </w:rPr>
            </w:pPr>
            <w:r w:rsidRPr="009111C6">
              <w:rPr>
                <w:b w:val="0"/>
                <w:szCs w:val="22"/>
                <w:lang w:val="sr-Latn-RS"/>
              </w:rPr>
              <w:t>Hepatobilijarni poremećaji</w:t>
            </w:r>
          </w:p>
        </w:tc>
      </w:tr>
      <w:tr w:rsidR="00654D0E" w:rsidRPr="009111C6" w14:paraId="26DF582E" w14:textId="77777777" w:rsidTr="006A5543">
        <w:tc>
          <w:tcPr>
            <w:tcW w:w="568" w:type="dxa"/>
          </w:tcPr>
          <w:p w14:paraId="77B993B7" w14:textId="77777777" w:rsidR="006A5543" w:rsidRPr="009111C6" w:rsidRDefault="009A66A2" w:rsidP="006A5543">
            <w:pPr>
              <w:rPr>
                <w:noProof/>
                <w:sz w:val="22"/>
                <w:szCs w:val="22"/>
                <w:lang w:val="sr-Latn-RS"/>
              </w:rPr>
            </w:pPr>
            <w:r w:rsidRPr="009111C6">
              <w:rPr>
                <w:noProof/>
                <w:sz w:val="22"/>
                <w:szCs w:val="22"/>
                <w:lang w:val="sr-Latn-RS"/>
              </w:rPr>
              <w:t>022</w:t>
            </w:r>
          </w:p>
        </w:tc>
        <w:tc>
          <w:tcPr>
            <w:tcW w:w="6804" w:type="dxa"/>
          </w:tcPr>
          <w:p w14:paraId="2564B989" w14:textId="77777777" w:rsidR="006A5543" w:rsidRPr="009111C6" w:rsidRDefault="009A66A2" w:rsidP="006A5543">
            <w:pPr>
              <w:pStyle w:val="Title"/>
              <w:jc w:val="left"/>
              <w:rPr>
                <w:b w:val="0"/>
                <w:noProof/>
                <w:szCs w:val="22"/>
                <w:lang w:val="sr-Latn-RS"/>
              </w:rPr>
            </w:pPr>
            <w:r w:rsidRPr="009111C6">
              <w:rPr>
                <w:b w:val="0"/>
                <w:noProof/>
                <w:szCs w:val="22"/>
                <w:lang w:val="sr-Latn-RS"/>
              </w:rPr>
              <w:t xml:space="preserve">Skin and subcutaneous tissue disorders </w:t>
            </w:r>
          </w:p>
        </w:tc>
        <w:tc>
          <w:tcPr>
            <w:tcW w:w="8221" w:type="dxa"/>
          </w:tcPr>
          <w:p w14:paraId="242E7F88" w14:textId="77777777" w:rsidR="006A5543" w:rsidRPr="009111C6" w:rsidRDefault="009A66A2" w:rsidP="006A5543">
            <w:pPr>
              <w:pStyle w:val="Title"/>
              <w:jc w:val="left"/>
              <w:rPr>
                <w:b w:val="0"/>
                <w:szCs w:val="22"/>
                <w:lang w:val="sr-Latn-RS"/>
              </w:rPr>
            </w:pPr>
            <w:r w:rsidRPr="009111C6">
              <w:rPr>
                <w:b w:val="0"/>
                <w:szCs w:val="22"/>
                <w:lang w:val="sr-Latn-RS"/>
              </w:rPr>
              <w:t>Poremećaji kože i potkožnog tkiva</w:t>
            </w:r>
          </w:p>
        </w:tc>
      </w:tr>
      <w:tr w:rsidR="00654D0E" w:rsidRPr="009111C6" w14:paraId="72177451" w14:textId="77777777" w:rsidTr="006A5543">
        <w:tc>
          <w:tcPr>
            <w:tcW w:w="568" w:type="dxa"/>
          </w:tcPr>
          <w:p w14:paraId="61469308" w14:textId="77777777" w:rsidR="006A5543" w:rsidRPr="009111C6" w:rsidRDefault="009A66A2" w:rsidP="006A5543">
            <w:pPr>
              <w:rPr>
                <w:noProof/>
                <w:sz w:val="22"/>
                <w:szCs w:val="22"/>
                <w:lang w:val="sr-Latn-RS"/>
              </w:rPr>
            </w:pPr>
            <w:r w:rsidRPr="009111C6">
              <w:rPr>
                <w:noProof/>
                <w:sz w:val="22"/>
                <w:szCs w:val="22"/>
                <w:lang w:val="sr-Latn-RS"/>
              </w:rPr>
              <w:t>023</w:t>
            </w:r>
          </w:p>
        </w:tc>
        <w:tc>
          <w:tcPr>
            <w:tcW w:w="6804" w:type="dxa"/>
          </w:tcPr>
          <w:p w14:paraId="6B838E31" w14:textId="77777777" w:rsidR="006A5543" w:rsidRPr="009111C6" w:rsidRDefault="009A66A2" w:rsidP="006A5543">
            <w:pPr>
              <w:pStyle w:val="Title"/>
              <w:jc w:val="left"/>
              <w:rPr>
                <w:b w:val="0"/>
                <w:noProof/>
                <w:szCs w:val="22"/>
                <w:lang w:val="sr-Latn-RS"/>
              </w:rPr>
            </w:pPr>
            <w:r w:rsidRPr="009111C6">
              <w:rPr>
                <w:b w:val="0"/>
                <w:noProof/>
                <w:szCs w:val="22"/>
                <w:lang w:val="sr-Latn-RS"/>
              </w:rPr>
              <w:t xml:space="preserve">Musculoskeletal and connective tissue disorders </w:t>
            </w:r>
          </w:p>
        </w:tc>
        <w:tc>
          <w:tcPr>
            <w:tcW w:w="8221" w:type="dxa"/>
          </w:tcPr>
          <w:p w14:paraId="30F2EA68" w14:textId="04B2A3EB" w:rsidR="006A5543" w:rsidRPr="009111C6" w:rsidRDefault="009A66A2" w:rsidP="006A5543">
            <w:pPr>
              <w:pStyle w:val="Title"/>
              <w:jc w:val="left"/>
              <w:rPr>
                <w:b w:val="0"/>
                <w:szCs w:val="22"/>
                <w:lang w:val="sr-Latn-RS"/>
              </w:rPr>
            </w:pPr>
            <w:r w:rsidRPr="009111C6">
              <w:rPr>
                <w:b w:val="0"/>
                <w:szCs w:val="22"/>
                <w:lang w:val="sr-Latn-RS"/>
              </w:rPr>
              <w:t xml:space="preserve">Poremećaji mišićno-koštanog </w:t>
            </w:r>
            <w:r w:rsidR="00C76939" w:rsidRPr="009111C6">
              <w:rPr>
                <w:b w:val="0"/>
                <w:szCs w:val="22"/>
                <w:lang w:val="sr-Latn-RS"/>
              </w:rPr>
              <w:t>sistema</w:t>
            </w:r>
            <w:r w:rsidRPr="009111C6">
              <w:rPr>
                <w:b w:val="0"/>
                <w:szCs w:val="22"/>
                <w:lang w:val="sr-Latn-RS"/>
              </w:rPr>
              <w:t xml:space="preserve"> i vezivnog tkiva</w:t>
            </w:r>
          </w:p>
        </w:tc>
      </w:tr>
      <w:tr w:rsidR="00654D0E" w:rsidRPr="009111C6" w14:paraId="6ABA2792" w14:textId="77777777" w:rsidTr="006A5543">
        <w:tc>
          <w:tcPr>
            <w:tcW w:w="568" w:type="dxa"/>
          </w:tcPr>
          <w:p w14:paraId="08D62DC8" w14:textId="77777777" w:rsidR="006A5543" w:rsidRPr="009111C6" w:rsidRDefault="009A66A2" w:rsidP="006A5543">
            <w:pPr>
              <w:rPr>
                <w:noProof/>
                <w:sz w:val="22"/>
                <w:szCs w:val="22"/>
                <w:lang w:val="sr-Latn-RS"/>
              </w:rPr>
            </w:pPr>
            <w:r w:rsidRPr="009111C6">
              <w:rPr>
                <w:noProof/>
                <w:sz w:val="22"/>
                <w:szCs w:val="22"/>
                <w:lang w:val="sr-Latn-RS"/>
              </w:rPr>
              <w:t>024</w:t>
            </w:r>
          </w:p>
        </w:tc>
        <w:tc>
          <w:tcPr>
            <w:tcW w:w="6804" w:type="dxa"/>
          </w:tcPr>
          <w:p w14:paraId="1BA709EE" w14:textId="77777777" w:rsidR="006A5543" w:rsidRPr="009111C6" w:rsidRDefault="009A66A2" w:rsidP="006A5543">
            <w:pPr>
              <w:pStyle w:val="Title"/>
              <w:jc w:val="left"/>
              <w:rPr>
                <w:b w:val="0"/>
                <w:noProof/>
                <w:szCs w:val="22"/>
                <w:lang w:val="sr-Latn-RS"/>
              </w:rPr>
            </w:pPr>
            <w:r w:rsidRPr="009111C6">
              <w:rPr>
                <w:b w:val="0"/>
                <w:noProof/>
                <w:szCs w:val="22"/>
                <w:lang w:val="sr-Latn-RS"/>
              </w:rPr>
              <w:t xml:space="preserve">Renal and urinary disorders </w:t>
            </w:r>
          </w:p>
        </w:tc>
        <w:tc>
          <w:tcPr>
            <w:tcW w:w="8221" w:type="dxa"/>
          </w:tcPr>
          <w:p w14:paraId="7234B2BE" w14:textId="5DCAA8BE" w:rsidR="006A5543" w:rsidRPr="009111C6" w:rsidRDefault="009A66A2" w:rsidP="006A5543">
            <w:pPr>
              <w:pStyle w:val="Title"/>
              <w:jc w:val="left"/>
              <w:rPr>
                <w:b w:val="0"/>
                <w:szCs w:val="22"/>
                <w:lang w:val="sr-Latn-RS"/>
              </w:rPr>
            </w:pPr>
            <w:r w:rsidRPr="009111C6">
              <w:rPr>
                <w:b w:val="0"/>
                <w:szCs w:val="22"/>
                <w:lang w:val="sr-Latn-RS"/>
              </w:rPr>
              <w:t>Poremećaji bubrega i</w:t>
            </w:r>
            <w:r w:rsidR="00C76939" w:rsidRPr="009111C6">
              <w:rPr>
                <w:b w:val="0"/>
                <w:szCs w:val="22"/>
                <w:lang w:val="sr-Latn-RS"/>
              </w:rPr>
              <w:t xml:space="preserve"> urinarnog sistema</w:t>
            </w:r>
          </w:p>
        </w:tc>
      </w:tr>
      <w:tr w:rsidR="00654D0E" w:rsidRPr="009111C6" w14:paraId="1E7499A9" w14:textId="77777777" w:rsidTr="006A5543">
        <w:tc>
          <w:tcPr>
            <w:tcW w:w="568" w:type="dxa"/>
          </w:tcPr>
          <w:p w14:paraId="028CF252" w14:textId="77777777" w:rsidR="006A5543" w:rsidRPr="009111C6" w:rsidRDefault="009A66A2" w:rsidP="006A5543">
            <w:pPr>
              <w:rPr>
                <w:noProof/>
                <w:sz w:val="22"/>
                <w:szCs w:val="22"/>
                <w:lang w:val="sr-Latn-RS"/>
              </w:rPr>
            </w:pPr>
            <w:r w:rsidRPr="009111C6">
              <w:rPr>
                <w:noProof/>
                <w:sz w:val="22"/>
                <w:szCs w:val="22"/>
                <w:lang w:val="sr-Latn-RS"/>
              </w:rPr>
              <w:t>025</w:t>
            </w:r>
          </w:p>
        </w:tc>
        <w:tc>
          <w:tcPr>
            <w:tcW w:w="6804" w:type="dxa"/>
          </w:tcPr>
          <w:p w14:paraId="7438E4F0" w14:textId="77777777" w:rsidR="006A5543" w:rsidRPr="009111C6" w:rsidRDefault="009A66A2" w:rsidP="006A5543">
            <w:pPr>
              <w:pStyle w:val="Title"/>
              <w:jc w:val="left"/>
              <w:rPr>
                <w:b w:val="0"/>
                <w:noProof/>
                <w:szCs w:val="22"/>
                <w:lang w:val="sr-Latn-RS"/>
              </w:rPr>
            </w:pPr>
            <w:r w:rsidRPr="009111C6">
              <w:rPr>
                <w:b w:val="0"/>
                <w:noProof/>
                <w:szCs w:val="22"/>
                <w:lang w:val="sr-Latn-RS"/>
              </w:rPr>
              <w:t xml:space="preserve">Pregnancy, puerperium and perinatal conditions </w:t>
            </w:r>
          </w:p>
        </w:tc>
        <w:tc>
          <w:tcPr>
            <w:tcW w:w="8221" w:type="dxa"/>
          </w:tcPr>
          <w:p w14:paraId="45B3D163" w14:textId="0E5C254E" w:rsidR="006A5543" w:rsidRPr="009111C6" w:rsidRDefault="00C76939" w:rsidP="006A5543">
            <w:pPr>
              <w:pStyle w:val="Title"/>
              <w:jc w:val="left"/>
              <w:rPr>
                <w:b w:val="0"/>
                <w:szCs w:val="22"/>
                <w:lang w:val="sr-Latn-RS"/>
              </w:rPr>
            </w:pPr>
            <w:r w:rsidRPr="009111C6">
              <w:rPr>
                <w:b w:val="0"/>
                <w:szCs w:val="22"/>
                <w:lang w:val="sr-Latn-RS"/>
              </w:rPr>
              <w:t>Trudnoća, puerperijum i perinatalna stanja</w:t>
            </w:r>
          </w:p>
        </w:tc>
      </w:tr>
      <w:tr w:rsidR="00654D0E" w:rsidRPr="009111C6" w14:paraId="22FEBF41" w14:textId="77777777" w:rsidTr="006A5543">
        <w:tc>
          <w:tcPr>
            <w:tcW w:w="568" w:type="dxa"/>
          </w:tcPr>
          <w:p w14:paraId="7A37A1F0" w14:textId="77777777" w:rsidR="006A5543" w:rsidRPr="009111C6" w:rsidRDefault="009A66A2" w:rsidP="006A5543">
            <w:pPr>
              <w:rPr>
                <w:noProof/>
                <w:sz w:val="22"/>
                <w:szCs w:val="22"/>
                <w:lang w:val="sr-Latn-RS"/>
              </w:rPr>
            </w:pPr>
            <w:r w:rsidRPr="009111C6">
              <w:rPr>
                <w:noProof/>
                <w:sz w:val="22"/>
                <w:szCs w:val="22"/>
                <w:lang w:val="sr-Latn-RS"/>
              </w:rPr>
              <w:t>026</w:t>
            </w:r>
          </w:p>
        </w:tc>
        <w:tc>
          <w:tcPr>
            <w:tcW w:w="6804" w:type="dxa"/>
          </w:tcPr>
          <w:p w14:paraId="434C6135" w14:textId="77777777" w:rsidR="006A5543" w:rsidRPr="009111C6" w:rsidRDefault="009A66A2" w:rsidP="006A5543">
            <w:pPr>
              <w:pStyle w:val="Title"/>
              <w:jc w:val="left"/>
              <w:rPr>
                <w:b w:val="0"/>
                <w:noProof/>
                <w:szCs w:val="22"/>
                <w:lang w:val="sr-Latn-RS"/>
              </w:rPr>
            </w:pPr>
            <w:r w:rsidRPr="009111C6">
              <w:rPr>
                <w:b w:val="0"/>
                <w:noProof/>
                <w:szCs w:val="22"/>
                <w:lang w:val="sr-Latn-RS"/>
              </w:rPr>
              <w:t xml:space="preserve">Reproductive system and breast disorders </w:t>
            </w:r>
          </w:p>
        </w:tc>
        <w:tc>
          <w:tcPr>
            <w:tcW w:w="8221" w:type="dxa"/>
          </w:tcPr>
          <w:p w14:paraId="643A132E" w14:textId="55F3EC11" w:rsidR="006A5543" w:rsidRPr="009111C6" w:rsidRDefault="009A66A2" w:rsidP="006A5543">
            <w:pPr>
              <w:pStyle w:val="Title"/>
              <w:jc w:val="left"/>
              <w:rPr>
                <w:b w:val="0"/>
                <w:szCs w:val="22"/>
                <w:lang w:val="sr-Latn-RS"/>
              </w:rPr>
            </w:pPr>
            <w:r w:rsidRPr="009111C6">
              <w:rPr>
                <w:b w:val="0"/>
                <w:szCs w:val="22"/>
                <w:lang w:val="sr-Latn-RS"/>
              </w:rPr>
              <w:t xml:space="preserve">Poremećaji reproduktivnog </w:t>
            </w:r>
            <w:r w:rsidR="00676E5B" w:rsidRPr="009111C6">
              <w:rPr>
                <w:b w:val="0"/>
                <w:szCs w:val="22"/>
                <w:lang w:val="sr-Latn-RS"/>
              </w:rPr>
              <w:t>sistema</w:t>
            </w:r>
            <w:r w:rsidRPr="009111C6">
              <w:rPr>
                <w:b w:val="0"/>
                <w:szCs w:val="22"/>
                <w:lang w:val="sr-Latn-RS"/>
              </w:rPr>
              <w:t xml:space="preserve"> i dojki</w:t>
            </w:r>
          </w:p>
        </w:tc>
      </w:tr>
      <w:tr w:rsidR="00654D0E" w:rsidRPr="009111C6" w14:paraId="3875C161" w14:textId="77777777" w:rsidTr="006A5543">
        <w:tc>
          <w:tcPr>
            <w:tcW w:w="568" w:type="dxa"/>
          </w:tcPr>
          <w:p w14:paraId="21FBD78A" w14:textId="77777777" w:rsidR="006A5543" w:rsidRPr="009111C6" w:rsidRDefault="009A66A2" w:rsidP="006A5543">
            <w:pPr>
              <w:rPr>
                <w:noProof/>
                <w:sz w:val="22"/>
                <w:szCs w:val="22"/>
                <w:lang w:val="sr-Latn-RS"/>
              </w:rPr>
            </w:pPr>
            <w:r w:rsidRPr="009111C6">
              <w:rPr>
                <w:noProof/>
                <w:sz w:val="22"/>
                <w:szCs w:val="22"/>
                <w:lang w:val="sr-Latn-RS"/>
              </w:rPr>
              <w:t>027</w:t>
            </w:r>
          </w:p>
        </w:tc>
        <w:tc>
          <w:tcPr>
            <w:tcW w:w="6804" w:type="dxa"/>
          </w:tcPr>
          <w:p w14:paraId="55888214" w14:textId="77777777" w:rsidR="006A5543" w:rsidRPr="009111C6" w:rsidRDefault="009A66A2" w:rsidP="006A5543">
            <w:pPr>
              <w:pStyle w:val="Title"/>
              <w:jc w:val="left"/>
              <w:rPr>
                <w:b w:val="0"/>
                <w:noProof/>
                <w:szCs w:val="22"/>
                <w:lang w:val="sr-Latn-RS"/>
              </w:rPr>
            </w:pPr>
            <w:r w:rsidRPr="009111C6">
              <w:rPr>
                <w:b w:val="0"/>
                <w:noProof/>
                <w:szCs w:val="22"/>
                <w:lang w:val="sr-Latn-RS"/>
              </w:rPr>
              <w:t xml:space="preserve">Congenital, familial and genetic disorders </w:t>
            </w:r>
          </w:p>
        </w:tc>
        <w:tc>
          <w:tcPr>
            <w:tcW w:w="8221" w:type="dxa"/>
          </w:tcPr>
          <w:p w14:paraId="70F314E6" w14:textId="24B8F6A9" w:rsidR="006A5543" w:rsidRPr="009111C6" w:rsidRDefault="00676E5B" w:rsidP="006A5543">
            <w:pPr>
              <w:pStyle w:val="Title"/>
              <w:jc w:val="left"/>
              <w:rPr>
                <w:b w:val="0"/>
                <w:szCs w:val="22"/>
                <w:lang w:val="sr-Latn-RS"/>
              </w:rPr>
            </w:pPr>
            <w:r w:rsidRPr="009111C6">
              <w:rPr>
                <w:b w:val="0"/>
                <w:szCs w:val="22"/>
                <w:lang w:val="sr-Latn-RS"/>
              </w:rPr>
              <w:t>Kongenitalni, familijarni i genetski poremećaji</w:t>
            </w:r>
          </w:p>
        </w:tc>
      </w:tr>
      <w:tr w:rsidR="00654D0E" w:rsidRPr="009111C6" w14:paraId="17F55F2A" w14:textId="77777777" w:rsidTr="006A5543">
        <w:tc>
          <w:tcPr>
            <w:tcW w:w="568" w:type="dxa"/>
            <w:tcBorders>
              <w:bottom w:val="nil"/>
            </w:tcBorders>
          </w:tcPr>
          <w:p w14:paraId="1888699A" w14:textId="77777777" w:rsidR="006A5543" w:rsidRPr="009111C6" w:rsidRDefault="009A66A2" w:rsidP="006A5543">
            <w:pPr>
              <w:rPr>
                <w:noProof/>
                <w:sz w:val="22"/>
                <w:szCs w:val="22"/>
                <w:lang w:val="sr-Latn-RS"/>
              </w:rPr>
            </w:pPr>
            <w:r w:rsidRPr="009111C6">
              <w:rPr>
                <w:noProof/>
                <w:sz w:val="22"/>
                <w:szCs w:val="22"/>
                <w:lang w:val="sr-Latn-RS"/>
              </w:rPr>
              <w:t>028</w:t>
            </w:r>
          </w:p>
        </w:tc>
        <w:tc>
          <w:tcPr>
            <w:tcW w:w="6804" w:type="dxa"/>
            <w:tcBorders>
              <w:bottom w:val="nil"/>
            </w:tcBorders>
          </w:tcPr>
          <w:p w14:paraId="4447F7BC" w14:textId="77777777" w:rsidR="006A5543" w:rsidRPr="009111C6" w:rsidRDefault="009A66A2" w:rsidP="006A5543">
            <w:pPr>
              <w:pStyle w:val="Title"/>
              <w:jc w:val="left"/>
              <w:rPr>
                <w:b w:val="0"/>
                <w:noProof/>
                <w:szCs w:val="22"/>
                <w:lang w:val="sr-Latn-RS"/>
              </w:rPr>
            </w:pPr>
            <w:r w:rsidRPr="009111C6">
              <w:rPr>
                <w:b w:val="0"/>
                <w:noProof/>
                <w:szCs w:val="22"/>
                <w:lang w:val="sr-Latn-RS"/>
              </w:rPr>
              <w:t xml:space="preserve">General disorders and administration site conditions </w:t>
            </w:r>
          </w:p>
        </w:tc>
        <w:tc>
          <w:tcPr>
            <w:tcW w:w="8221" w:type="dxa"/>
            <w:tcBorders>
              <w:bottom w:val="nil"/>
            </w:tcBorders>
          </w:tcPr>
          <w:p w14:paraId="17F7C961" w14:textId="58FE5EF2" w:rsidR="006A5543" w:rsidRPr="009111C6" w:rsidRDefault="009A66A2" w:rsidP="006A5543">
            <w:pPr>
              <w:pStyle w:val="Title"/>
              <w:jc w:val="left"/>
              <w:rPr>
                <w:b w:val="0"/>
                <w:szCs w:val="22"/>
                <w:lang w:val="sr-Latn-RS"/>
              </w:rPr>
            </w:pPr>
            <w:r w:rsidRPr="009111C6">
              <w:rPr>
                <w:b w:val="0"/>
                <w:szCs w:val="22"/>
                <w:lang w:val="sr-Latn-RS"/>
              </w:rPr>
              <w:t>Op</w:t>
            </w:r>
            <w:r w:rsidR="00CE788C" w:rsidRPr="009111C6">
              <w:rPr>
                <w:b w:val="0"/>
                <w:szCs w:val="22"/>
                <w:lang w:val="sr-Latn-RS"/>
              </w:rPr>
              <w:t>šti</w:t>
            </w:r>
            <w:r w:rsidRPr="009111C6">
              <w:rPr>
                <w:b w:val="0"/>
                <w:szCs w:val="22"/>
                <w:lang w:val="sr-Latn-RS"/>
              </w:rPr>
              <w:t xml:space="preserve"> poremećaji i reakcije na mestu primene</w:t>
            </w:r>
          </w:p>
        </w:tc>
      </w:tr>
      <w:tr w:rsidR="00654D0E" w:rsidRPr="009111C6" w14:paraId="444A361E" w14:textId="77777777" w:rsidTr="006A5543">
        <w:tc>
          <w:tcPr>
            <w:tcW w:w="568" w:type="dxa"/>
            <w:tcBorders>
              <w:bottom w:val="nil"/>
            </w:tcBorders>
          </w:tcPr>
          <w:p w14:paraId="3B508854" w14:textId="77777777" w:rsidR="006A5543" w:rsidRPr="009111C6" w:rsidRDefault="009A66A2" w:rsidP="006A5543">
            <w:pPr>
              <w:rPr>
                <w:noProof/>
                <w:sz w:val="22"/>
                <w:szCs w:val="22"/>
                <w:lang w:val="sr-Latn-RS"/>
              </w:rPr>
            </w:pPr>
            <w:r w:rsidRPr="009111C6">
              <w:rPr>
                <w:noProof/>
                <w:sz w:val="22"/>
                <w:szCs w:val="22"/>
                <w:lang w:val="sr-Latn-RS"/>
              </w:rPr>
              <w:t>029</w:t>
            </w:r>
          </w:p>
        </w:tc>
        <w:tc>
          <w:tcPr>
            <w:tcW w:w="6804" w:type="dxa"/>
            <w:tcBorders>
              <w:bottom w:val="nil"/>
            </w:tcBorders>
          </w:tcPr>
          <w:p w14:paraId="1B8ACF97" w14:textId="77777777" w:rsidR="006A5543" w:rsidRPr="009111C6" w:rsidRDefault="009A66A2" w:rsidP="006A5543">
            <w:pPr>
              <w:pStyle w:val="Title"/>
              <w:jc w:val="left"/>
              <w:rPr>
                <w:b w:val="0"/>
                <w:noProof/>
                <w:szCs w:val="22"/>
                <w:lang w:val="sr-Latn-RS"/>
              </w:rPr>
            </w:pPr>
            <w:r w:rsidRPr="009111C6">
              <w:rPr>
                <w:b w:val="0"/>
                <w:noProof/>
                <w:szCs w:val="22"/>
                <w:lang w:val="sr-Latn-RS"/>
              </w:rPr>
              <w:t xml:space="preserve">Investigations </w:t>
            </w:r>
          </w:p>
        </w:tc>
        <w:tc>
          <w:tcPr>
            <w:tcW w:w="8221" w:type="dxa"/>
            <w:tcBorders>
              <w:bottom w:val="nil"/>
            </w:tcBorders>
          </w:tcPr>
          <w:p w14:paraId="374A9BDD" w14:textId="60AF0429" w:rsidR="006A5543" w:rsidRPr="009111C6" w:rsidRDefault="00CE788C" w:rsidP="006A5543">
            <w:pPr>
              <w:pStyle w:val="Title"/>
              <w:jc w:val="left"/>
              <w:rPr>
                <w:b w:val="0"/>
                <w:szCs w:val="22"/>
                <w:lang w:val="sr-Latn-RS"/>
              </w:rPr>
            </w:pPr>
            <w:r w:rsidRPr="009111C6">
              <w:rPr>
                <w:b w:val="0"/>
                <w:szCs w:val="22"/>
                <w:lang w:val="sr-Latn-RS"/>
              </w:rPr>
              <w:t>Ispitivanja</w:t>
            </w:r>
          </w:p>
        </w:tc>
      </w:tr>
      <w:tr w:rsidR="00654D0E" w:rsidRPr="009111C6" w14:paraId="56FD06CD" w14:textId="77777777" w:rsidTr="0007273E">
        <w:tc>
          <w:tcPr>
            <w:tcW w:w="568" w:type="dxa"/>
            <w:tcBorders>
              <w:top w:val="single" w:sz="4" w:space="0" w:color="auto"/>
              <w:bottom w:val="nil"/>
            </w:tcBorders>
          </w:tcPr>
          <w:p w14:paraId="6E0AE5A7" w14:textId="77777777" w:rsidR="006A5543" w:rsidRPr="009111C6" w:rsidRDefault="009A66A2" w:rsidP="006A5543">
            <w:pPr>
              <w:rPr>
                <w:noProof/>
                <w:sz w:val="22"/>
                <w:szCs w:val="22"/>
                <w:lang w:val="sr-Latn-RS"/>
              </w:rPr>
            </w:pPr>
            <w:r w:rsidRPr="009111C6">
              <w:rPr>
                <w:noProof/>
                <w:sz w:val="22"/>
                <w:szCs w:val="22"/>
                <w:lang w:val="sr-Latn-RS"/>
              </w:rPr>
              <w:t>030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</w:tcPr>
          <w:p w14:paraId="33191FD2" w14:textId="77777777" w:rsidR="006A5543" w:rsidRPr="009111C6" w:rsidRDefault="009A66A2" w:rsidP="006A5543">
            <w:pPr>
              <w:pStyle w:val="Title"/>
              <w:jc w:val="left"/>
              <w:rPr>
                <w:b w:val="0"/>
                <w:noProof/>
                <w:szCs w:val="22"/>
                <w:lang w:val="sr-Latn-RS"/>
              </w:rPr>
            </w:pPr>
            <w:r w:rsidRPr="009111C6">
              <w:rPr>
                <w:b w:val="0"/>
                <w:noProof/>
                <w:szCs w:val="22"/>
                <w:lang w:val="sr-Latn-RS"/>
              </w:rPr>
              <w:t xml:space="preserve">Injury, poisoning and procedural complications </w:t>
            </w:r>
          </w:p>
        </w:tc>
        <w:tc>
          <w:tcPr>
            <w:tcW w:w="8221" w:type="dxa"/>
            <w:tcBorders>
              <w:top w:val="single" w:sz="4" w:space="0" w:color="auto"/>
              <w:bottom w:val="single" w:sz="4" w:space="0" w:color="auto"/>
            </w:tcBorders>
          </w:tcPr>
          <w:p w14:paraId="65E68158" w14:textId="663798B1" w:rsidR="006A5543" w:rsidRPr="009111C6" w:rsidRDefault="00CE788C" w:rsidP="006A5543">
            <w:pPr>
              <w:pStyle w:val="Title"/>
              <w:jc w:val="left"/>
              <w:rPr>
                <w:b w:val="0"/>
                <w:szCs w:val="22"/>
                <w:lang w:val="sr-Latn-RS"/>
              </w:rPr>
            </w:pPr>
            <w:r w:rsidRPr="009111C6">
              <w:rPr>
                <w:b w:val="0"/>
                <w:szCs w:val="22"/>
                <w:lang w:val="sr-Latn-RS"/>
              </w:rPr>
              <w:t>Povrede, trovanja i proceduralne komplikacije</w:t>
            </w:r>
          </w:p>
        </w:tc>
      </w:tr>
      <w:tr w:rsidR="00654D0E" w:rsidRPr="009111C6" w14:paraId="1D514142" w14:textId="77777777" w:rsidTr="00CA1C8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43FACDA6" w14:textId="77777777" w:rsidR="006A5543" w:rsidRPr="009111C6" w:rsidRDefault="009A66A2" w:rsidP="006A5543">
            <w:pPr>
              <w:rPr>
                <w:noProof/>
                <w:sz w:val="22"/>
                <w:szCs w:val="22"/>
                <w:lang w:val="sr-Latn-RS"/>
              </w:rPr>
            </w:pPr>
            <w:r w:rsidRPr="009111C6">
              <w:rPr>
                <w:noProof/>
                <w:sz w:val="22"/>
                <w:szCs w:val="22"/>
                <w:lang w:val="sr-Latn-RS"/>
              </w:rPr>
              <w:t>031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7B037B8" w14:textId="77777777" w:rsidR="006A5543" w:rsidRPr="009111C6" w:rsidRDefault="009A66A2" w:rsidP="006A5543">
            <w:pPr>
              <w:pStyle w:val="Title"/>
              <w:jc w:val="left"/>
              <w:rPr>
                <w:b w:val="0"/>
                <w:noProof/>
                <w:szCs w:val="22"/>
                <w:lang w:val="sr-Latn-RS"/>
              </w:rPr>
            </w:pPr>
            <w:r w:rsidRPr="009111C6">
              <w:rPr>
                <w:b w:val="0"/>
                <w:noProof/>
                <w:szCs w:val="22"/>
                <w:lang w:val="sr-Latn-RS"/>
              </w:rPr>
              <w:t xml:space="preserve">Surgical and medical procedures 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63C3A" w14:textId="3A5B6093" w:rsidR="006A5543" w:rsidRPr="009111C6" w:rsidRDefault="00236011" w:rsidP="006A5543">
            <w:pPr>
              <w:pStyle w:val="Title"/>
              <w:jc w:val="left"/>
              <w:rPr>
                <w:b w:val="0"/>
                <w:szCs w:val="22"/>
                <w:lang w:val="sr-Latn-RS"/>
              </w:rPr>
            </w:pPr>
            <w:r w:rsidRPr="009111C6">
              <w:rPr>
                <w:b w:val="0"/>
                <w:szCs w:val="22"/>
                <w:lang w:val="sr-Latn-RS"/>
              </w:rPr>
              <w:t>Hirurške i medicinske procedure</w:t>
            </w:r>
          </w:p>
        </w:tc>
      </w:tr>
      <w:tr w:rsidR="00654D0E" w:rsidRPr="009111C6" w14:paraId="77C0E047" w14:textId="77777777" w:rsidTr="00CA1C8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51413FB1" w14:textId="77777777" w:rsidR="006A5543" w:rsidRPr="009111C6" w:rsidRDefault="009A66A2" w:rsidP="006A5543">
            <w:pPr>
              <w:rPr>
                <w:noProof/>
                <w:sz w:val="22"/>
                <w:szCs w:val="22"/>
                <w:lang w:val="sr-Latn-RS"/>
              </w:rPr>
            </w:pPr>
            <w:r w:rsidRPr="009111C6">
              <w:rPr>
                <w:noProof/>
                <w:sz w:val="22"/>
                <w:szCs w:val="22"/>
                <w:lang w:val="sr-Latn-RS"/>
              </w:rPr>
              <w:t>032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35446A" w14:textId="77777777" w:rsidR="006A5543" w:rsidRPr="009111C6" w:rsidRDefault="009A66A2" w:rsidP="006A5543">
            <w:pPr>
              <w:pStyle w:val="Title"/>
              <w:jc w:val="left"/>
              <w:rPr>
                <w:b w:val="0"/>
                <w:noProof/>
                <w:szCs w:val="22"/>
                <w:lang w:val="sr-Latn-RS"/>
              </w:rPr>
            </w:pPr>
            <w:r w:rsidRPr="009111C6">
              <w:rPr>
                <w:b w:val="0"/>
                <w:noProof/>
                <w:szCs w:val="22"/>
                <w:lang w:val="sr-Latn-RS"/>
              </w:rPr>
              <w:t>Social circumstances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E6B8D" w14:textId="77777777" w:rsidR="006A5543" w:rsidRPr="009111C6" w:rsidRDefault="009A66A2" w:rsidP="006A5543">
            <w:pPr>
              <w:pStyle w:val="Title"/>
              <w:jc w:val="left"/>
              <w:rPr>
                <w:b w:val="0"/>
                <w:szCs w:val="22"/>
                <w:lang w:val="sr-Latn-RS"/>
              </w:rPr>
            </w:pPr>
            <w:r w:rsidRPr="009111C6">
              <w:rPr>
                <w:b w:val="0"/>
                <w:szCs w:val="22"/>
                <w:lang w:val="sr-Latn-RS"/>
              </w:rPr>
              <w:t>Socijalne okolnosti</w:t>
            </w:r>
          </w:p>
        </w:tc>
      </w:tr>
      <w:tr w:rsidR="00654D0E" w:rsidRPr="009111C6" w14:paraId="5AEF0347" w14:textId="77777777" w:rsidTr="00CA1C8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3D68FEC0" w14:textId="77777777" w:rsidR="000C7D16" w:rsidRPr="009111C6" w:rsidRDefault="009A66A2" w:rsidP="006A5543">
            <w:pPr>
              <w:rPr>
                <w:noProof/>
                <w:sz w:val="22"/>
                <w:szCs w:val="22"/>
                <w:lang w:val="sr-Latn-RS"/>
              </w:rPr>
            </w:pPr>
            <w:r w:rsidRPr="009111C6">
              <w:rPr>
                <w:noProof/>
                <w:sz w:val="22"/>
                <w:szCs w:val="22"/>
                <w:lang w:val="sr-Latn-RS"/>
              </w:rPr>
              <w:t>033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</w:tcPr>
          <w:p w14:paraId="0001E871" w14:textId="77777777" w:rsidR="000C7D16" w:rsidRPr="009111C6" w:rsidRDefault="009A66A2" w:rsidP="006A5543">
            <w:pPr>
              <w:pStyle w:val="Title"/>
              <w:jc w:val="left"/>
              <w:rPr>
                <w:b w:val="0"/>
                <w:noProof/>
                <w:szCs w:val="22"/>
                <w:lang w:val="sr-Latn-RS"/>
              </w:rPr>
            </w:pPr>
            <w:r w:rsidRPr="009111C6">
              <w:rPr>
                <w:b w:val="0"/>
                <w:noProof/>
                <w:szCs w:val="22"/>
                <w:lang w:val="sr-Latn-RS"/>
              </w:rPr>
              <w:t>Product issues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EDE9C" w14:textId="3843EB7B" w:rsidR="000C7D16" w:rsidRPr="009111C6" w:rsidRDefault="009A66A2" w:rsidP="006A5543">
            <w:pPr>
              <w:pStyle w:val="Title"/>
              <w:jc w:val="left"/>
              <w:rPr>
                <w:b w:val="0"/>
                <w:szCs w:val="22"/>
                <w:lang w:val="sr-Latn-RS"/>
              </w:rPr>
            </w:pPr>
            <w:r w:rsidRPr="009111C6">
              <w:rPr>
                <w:b w:val="0"/>
                <w:szCs w:val="22"/>
                <w:lang w:val="sr-Latn-RS"/>
              </w:rPr>
              <w:t>Problemi s</w:t>
            </w:r>
            <w:r w:rsidR="00673F70" w:rsidRPr="009111C6">
              <w:rPr>
                <w:b w:val="0"/>
                <w:szCs w:val="22"/>
                <w:lang w:val="sr-Latn-RS"/>
              </w:rPr>
              <w:t>a lekom/medicinskim proizvodom</w:t>
            </w:r>
          </w:p>
        </w:tc>
      </w:tr>
    </w:tbl>
    <w:p w14:paraId="1E5DA51E" w14:textId="77777777" w:rsidR="0023521D" w:rsidRPr="009111C6" w:rsidRDefault="0023521D" w:rsidP="006A5543">
      <w:pPr>
        <w:rPr>
          <w:lang w:val="sr-Latn-RS"/>
        </w:rPr>
      </w:pPr>
    </w:p>
    <w:sectPr w:rsidR="0023521D" w:rsidRPr="009111C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40" w:h="11907" w:orient="landscape" w:code="9"/>
      <w:pgMar w:top="680" w:right="539" w:bottom="1021" w:left="1021" w:header="567" w:footer="567" w:gutter="0"/>
      <w:cols w:space="720" w:equalWidth="0">
        <w:col w:w="15280"/>
      </w:cols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D23517" w14:textId="77777777" w:rsidR="00EC44C8" w:rsidRDefault="00EC44C8">
      <w:r>
        <w:separator/>
      </w:r>
    </w:p>
  </w:endnote>
  <w:endnote w:type="continuationSeparator" w:id="0">
    <w:p w14:paraId="664BF3A0" w14:textId="77777777" w:rsidR="00EC44C8" w:rsidRDefault="00EC44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30204"/>
    <w:charset w:val="00"/>
    <w:family w:val="swiss"/>
    <w:pitch w:val="variable"/>
    <w:sig w:usb0="20002A87" w:usb1="00000000" w:usb2="00000000" w:usb3="00000000" w:csb0="000001FF" w:csb1="00000000"/>
  </w:font>
  <w:font w:name="Albany">
    <w:altName w:val="Arial"/>
    <w:charset w:val="00"/>
    <w:family w:val="swiss"/>
    <w:pitch w:val="variable"/>
  </w:font>
  <w:font w:name="HG Mincho Light J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A3B5EA" w14:textId="77777777" w:rsidR="006A5543" w:rsidRDefault="006A554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CCCB6F" w14:textId="77777777" w:rsidR="006A5543" w:rsidRDefault="006A554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1BBC8C" w14:textId="77777777" w:rsidR="006A5543" w:rsidRDefault="006A554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5A7CAA" w14:textId="77777777" w:rsidR="00EC44C8" w:rsidRDefault="00EC44C8">
      <w:r>
        <w:separator/>
      </w:r>
    </w:p>
  </w:footnote>
  <w:footnote w:type="continuationSeparator" w:id="0">
    <w:p w14:paraId="5AD36167" w14:textId="77777777" w:rsidR="00EC44C8" w:rsidRDefault="00EC44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0AA7BC" w14:textId="77777777" w:rsidR="006A5543" w:rsidRDefault="006A554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E0D6B8" w14:textId="77777777" w:rsidR="006A5543" w:rsidRDefault="006A554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559F79" w14:textId="77777777" w:rsidR="006A5543" w:rsidRDefault="006A554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D5F29"/>
    <w:multiLevelType w:val="multilevel"/>
    <w:tmpl w:val="D5CED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841009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egistered" w:val="-1"/>
    <w:docVar w:name="Version" w:val="0"/>
  </w:docVars>
  <w:rsids>
    <w:rsidRoot w:val="007545F3"/>
    <w:rsid w:val="00020D63"/>
    <w:rsid w:val="000358AA"/>
    <w:rsid w:val="00041C09"/>
    <w:rsid w:val="0007043C"/>
    <w:rsid w:val="0007273E"/>
    <w:rsid w:val="00097D69"/>
    <w:rsid w:val="000C21FE"/>
    <w:rsid w:val="000C7D16"/>
    <w:rsid w:val="000D48C5"/>
    <w:rsid w:val="001934F5"/>
    <w:rsid w:val="001E123E"/>
    <w:rsid w:val="0021417A"/>
    <w:rsid w:val="0023521D"/>
    <w:rsid w:val="00236011"/>
    <w:rsid w:val="002842E8"/>
    <w:rsid w:val="00292E47"/>
    <w:rsid w:val="002962EE"/>
    <w:rsid w:val="002A7FD9"/>
    <w:rsid w:val="002E3667"/>
    <w:rsid w:val="002E5BC4"/>
    <w:rsid w:val="002F5C24"/>
    <w:rsid w:val="0036647B"/>
    <w:rsid w:val="00383898"/>
    <w:rsid w:val="003C339E"/>
    <w:rsid w:val="00405DCE"/>
    <w:rsid w:val="004764B0"/>
    <w:rsid w:val="00482887"/>
    <w:rsid w:val="00490F07"/>
    <w:rsid w:val="004C2FDD"/>
    <w:rsid w:val="004C6F1B"/>
    <w:rsid w:val="004D7220"/>
    <w:rsid w:val="005260F3"/>
    <w:rsid w:val="00561399"/>
    <w:rsid w:val="0057553A"/>
    <w:rsid w:val="0057673C"/>
    <w:rsid w:val="0058160C"/>
    <w:rsid w:val="0058605F"/>
    <w:rsid w:val="005F3993"/>
    <w:rsid w:val="00635836"/>
    <w:rsid w:val="00637F58"/>
    <w:rsid w:val="006437CB"/>
    <w:rsid w:val="00654D0E"/>
    <w:rsid w:val="00673F70"/>
    <w:rsid w:val="00676E5B"/>
    <w:rsid w:val="00685A0C"/>
    <w:rsid w:val="00692D9D"/>
    <w:rsid w:val="006A5543"/>
    <w:rsid w:val="006C403C"/>
    <w:rsid w:val="006E428A"/>
    <w:rsid w:val="006F61B4"/>
    <w:rsid w:val="00711DD7"/>
    <w:rsid w:val="007545F3"/>
    <w:rsid w:val="007A7C39"/>
    <w:rsid w:val="007B5A8B"/>
    <w:rsid w:val="007F0DCE"/>
    <w:rsid w:val="007F7522"/>
    <w:rsid w:val="00826ABB"/>
    <w:rsid w:val="008678AD"/>
    <w:rsid w:val="00870534"/>
    <w:rsid w:val="0088495E"/>
    <w:rsid w:val="008D1046"/>
    <w:rsid w:val="009111C6"/>
    <w:rsid w:val="0091138D"/>
    <w:rsid w:val="009A66A2"/>
    <w:rsid w:val="009D5D3B"/>
    <w:rsid w:val="00A05EA7"/>
    <w:rsid w:val="00A437F5"/>
    <w:rsid w:val="00A82EE9"/>
    <w:rsid w:val="00A92BC3"/>
    <w:rsid w:val="00AA761E"/>
    <w:rsid w:val="00AB0225"/>
    <w:rsid w:val="00AC39DF"/>
    <w:rsid w:val="00AF6BE6"/>
    <w:rsid w:val="00B41D46"/>
    <w:rsid w:val="00B55F06"/>
    <w:rsid w:val="00B777F4"/>
    <w:rsid w:val="00BD70A6"/>
    <w:rsid w:val="00C109A7"/>
    <w:rsid w:val="00C76939"/>
    <w:rsid w:val="00C824D3"/>
    <w:rsid w:val="00CA1C8E"/>
    <w:rsid w:val="00CE788C"/>
    <w:rsid w:val="00D02B50"/>
    <w:rsid w:val="00D647F9"/>
    <w:rsid w:val="00DF5519"/>
    <w:rsid w:val="00E929F0"/>
    <w:rsid w:val="00EB527E"/>
    <w:rsid w:val="00EC44C8"/>
    <w:rsid w:val="00EE5662"/>
    <w:rsid w:val="00F27A00"/>
    <w:rsid w:val="00F30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3AB2E38"/>
  <w15:docId w15:val="{6BDD39E8-A849-4937-89CA-924A62F30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pPr>
      <w:jc w:val="center"/>
    </w:pPr>
    <w:rPr>
      <w:b/>
      <w:sz w:val="22"/>
    </w:rPr>
  </w:style>
  <w:style w:type="paragraph" w:styleId="EndnoteText">
    <w:name w:val="endnote text"/>
    <w:basedOn w:val="Normal"/>
    <w:semiHidden/>
    <w:pPr>
      <w:tabs>
        <w:tab w:val="left" w:pos="567"/>
      </w:tabs>
    </w:pPr>
    <w:rPr>
      <w:sz w:val="22"/>
    </w:rPr>
  </w:style>
  <w:style w:type="paragraph" w:styleId="Header">
    <w:name w:val="header"/>
    <w:basedOn w:val="Normal"/>
    <w:pPr>
      <w:tabs>
        <w:tab w:val="left" w:pos="567"/>
        <w:tab w:val="center" w:pos="4153"/>
        <w:tab w:val="right" w:pos="8306"/>
      </w:tabs>
    </w:pPr>
    <w:rPr>
      <w:rFonts w:ascii="Helvetica" w:hAnsi="Helvetica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customStyle="1" w:styleId="WW-Bekezdsalap-bettpusa">
    <w:name w:val="WW-Bekezdés alap-betűtípusa"/>
  </w:style>
  <w:style w:type="paragraph" w:customStyle="1" w:styleId="Cmsor">
    <w:name w:val="Címsor"/>
    <w:basedOn w:val="Normal"/>
    <w:next w:val="BodyText"/>
    <w:pPr>
      <w:keepNext/>
      <w:suppressAutoHyphens/>
      <w:spacing w:before="240" w:after="120"/>
    </w:pPr>
    <w:rPr>
      <w:rFonts w:ascii="Albany" w:eastAsia="HG Mincho Light J" w:hAnsi="Albany"/>
      <w:color w:val="000000"/>
      <w:sz w:val="28"/>
      <w:lang w:val="hu-HU"/>
    </w:rPr>
  </w:style>
  <w:style w:type="paragraph" w:styleId="BodyText">
    <w:name w:val="Body Text"/>
    <w:basedOn w:val="Normal"/>
    <w:pPr>
      <w:suppressAutoHyphens/>
      <w:spacing w:after="120"/>
    </w:pPr>
    <w:rPr>
      <w:color w:val="000000"/>
      <w:sz w:val="24"/>
      <w:lang w:val="hu-HU"/>
    </w:rPr>
  </w:style>
  <w:style w:type="paragraph" w:customStyle="1" w:styleId="1namnetikett">
    <w:name w:val="1namnetikett"/>
    <w:basedOn w:val="Normal"/>
    <w:pPr>
      <w:spacing w:before="240"/>
      <w:ind w:left="284"/>
    </w:pPr>
    <w:rPr>
      <w:sz w:val="24"/>
    </w:rPr>
  </w:style>
  <w:style w:type="paragraph" w:styleId="BodyTextIndent2">
    <w:name w:val="Body Text Indent 2"/>
    <w:basedOn w:val="Normal"/>
    <w:pPr>
      <w:spacing w:after="120" w:line="480" w:lineRule="auto"/>
      <w:ind w:left="283"/>
    </w:pPr>
    <w:rPr>
      <w:sz w:val="24"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2962EE"/>
    <w:rPr>
      <w:b/>
      <w:bCs/>
    </w:rPr>
  </w:style>
  <w:style w:type="paragraph" w:styleId="Revision">
    <w:name w:val="Revision"/>
    <w:hidden/>
    <w:uiPriority w:val="99"/>
    <w:semiHidden/>
    <w:rsid w:val="000C7D16"/>
    <w:rPr>
      <w:lang w:eastAsia="en-US"/>
    </w:rPr>
  </w:style>
  <w:style w:type="paragraph" w:customStyle="1" w:styleId="BodytextAgency">
    <w:name w:val="Body text (Agency)"/>
    <w:basedOn w:val="Normal"/>
    <w:qFormat/>
    <w:rsid w:val="00AF6BE6"/>
    <w:pPr>
      <w:spacing w:after="140" w:line="280" w:lineRule="atLeast"/>
    </w:pPr>
    <w:rPr>
      <w:rFonts w:ascii="Verdana" w:eastAsia="Verdana" w:hAnsi="Verdana"/>
      <w:sz w:val="18"/>
      <w:szCs w:val="18"/>
      <w:lang w:eastAsia="en-GB"/>
    </w:rPr>
  </w:style>
  <w:style w:type="paragraph" w:customStyle="1" w:styleId="DocsubtitleAgency">
    <w:name w:val="Doc subtitle (Agency)"/>
    <w:basedOn w:val="Normal"/>
    <w:next w:val="BodytextAgency"/>
    <w:qFormat/>
    <w:rsid w:val="00AF6BE6"/>
    <w:pPr>
      <w:spacing w:after="640" w:line="360" w:lineRule="atLeast"/>
    </w:pPr>
    <w:rPr>
      <w:rFonts w:ascii="Verdana" w:eastAsia="Verdana" w:hAnsi="Verdana"/>
      <w:sz w:val="24"/>
      <w:szCs w:val="24"/>
      <w:lang w:eastAsia="en-GB"/>
    </w:rPr>
  </w:style>
  <w:style w:type="paragraph" w:customStyle="1" w:styleId="DoctitleAgency">
    <w:name w:val="Doc title (Agency)"/>
    <w:basedOn w:val="Normal"/>
    <w:next w:val="DocsubtitleAgency"/>
    <w:qFormat/>
    <w:rsid w:val="00AF6BE6"/>
    <w:pPr>
      <w:spacing w:before="720" w:line="360" w:lineRule="atLeast"/>
    </w:pPr>
    <w:rPr>
      <w:rFonts w:ascii="Verdana" w:eastAsia="Verdana" w:hAnsi="Verdana"/>
      <w:color w:val="003399"/>
      <w:sz w:val="32"/>
      <w:szCs w:val="32"/>
      <w:lang w:eastAsia="en-GB"/>
    </w:rPr>
  </w:style>
  <w:style w:type="character" w:styleId="Hyperlink">
    <w:name w:val="Hyperlink"/>
    <w:rsid w:val="00AF6BE6"/>
    <w:rPr>
      <w:color w:val="0000FF"/>
      <w:u w:val="single"/>
    </w:rPr>
  </w:style>
  <w:style w:type="character" w:customStyle="1" w:styleId="TitleChar">
    <w:name w:val="Title Char"/>
    <w:basedOn w:val="DefaultParagraphFont"/>
    <w:link w:val="Title"/>
    <w:rsid w:val="00637F58"/>
    <w:rPr>
      <w:b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meddra.org/how-to-use/support-documentation/english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415</Words>
  <Characters>2716</Characters>
  <Application>Microsoft Office Word</Application>
  <DocSecurity>0</DocSecurity>
  <Lines>123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HappendixII_hr</vt:lpstr>
    </vt:vector>
  </TitlesOfParts>
  <Company>EMEA</Company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HappendixII_hr</dc:title>
  <dc:subject>General-EMA/283542/2008</dc:subject>
  <dc:creator>Adriana Andrić</dc:creator>
  <dc:description>EMEA/5442/03/v 4</dc:description>
  <cp:lastModifiedBy>Marko Erić</cp:lastModifiedBy>
  <cp:revision>36</cp:revision>
  <cp:lastPrinted>2009-01-19T12:08:00Z</cp:lastPrinted>
  <dcterms:created xsi:type="dcterms:W3CDTF">2025-03-05T08:18:00Z</dcterms:created>
  <dcterms:modified xsi:type="dcterms:W3CDTF">2025-12-31T14:46:00Z</dcterms:modified>
  <cp:category>Public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General</vt:lpwstr>
  </property>
  <property fmtid="{D5CDD505-2E9C-101B-9397-08002B2CF9AE}" pid="5" name="DM_Creation_Date">
    <vt:lpwstr>07/06/2022 11:53:53</vt:lpwstr>
  </property>
  <property fmtid="{D5CDD505-2E9C-101B-9397-08002B2CF9AE}" pid="6" name="DM_Creator_Name">
    <vt:lpwstr>Akhtar Timea</vt:lpwstr>
  </property>
  <property fmtid="{D5CDD505-2E9C-101B-9397-08002B2CF9AE}" pid="7" name="DM_DocRefId">
    <vt:lpwstr>EMA/298144/2018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283542</vt:lpwstr>
  </property>
  <property fmtid="{D5CDD505-2E9C-101B-9397-08002B2CF9AE}" pid="13" name="DM_emea_doc_ref_id">
    <vt:lpwstr>EMA/298144/2018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2008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Akhtar Timea</vt:lpwstr>
  </property>
  <property fmtid="{D5CDD505-2E9C-101B-9397-08002B2CF9AE}" pid="33" name="DM_Modified_Date">
    <vt:lpwstr>09/06/2022 09:55:41</vt:lpwstr>
  </property>
  <property fmtid="{D5CDD505-2E9C-101B-9397-08002B2CF9AE}" pid="34" name="DM_Modifier_Name">
    <vt:lpwstr>Akhtar Timea</vt:lpwstr>
  </property>
  <property fmtid="{D5CDD505-2E9C-101B-9397-08002B2CF9AE}" pid="35" name="DM_Modify_Date">
    <vt:lpwstr>09/06/2022 09:55:41</vt:lpwstr>
  </property>
  <property fmtid="{D5CDD505-2E9C-101B-9397-08002B2CF9AE}" pid="36" name="DM_Name">
    <vt:lpwstr>HappendixII_hr</vt:lpwstr>
  </property>
  <property fmtid="{D5CDD505-2E9C-101B-9397-08002B2CF9AE}" pid="37" name="DM_Owner">
    <vt:lpwstr>Molnar Tunde</vt:lpwstr>
  </property>
  <property fmtid="{D5CDD505-2E9C-101B-9397-08002B2CF9AE}" pid="38" name="DM_Path">
    <vt:lpwstr>/02b. Administration of Scientific Meeting/WPs SAGs DGs and other WGs/CxMP - QRD/3. Other activities/02. Procedures/02. Annexes and appendices/02. Appendices/App II MedDRA/Revision 2017/Responses from MSs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3.1,CURRENT</vt:lpwstr>
  </property>
  <property fmtid="{D5CDD505-2E9C-101B-9397-08002B2CF9AE}" pid="44" name="EMEADocClassificationCode">
    <vt:lpwstr>P</vt:lpwstr>
  </property>
  <property fmtid="{D5CDD505-2E9C-101B-9397-08002B2CF9AE}" pid="45" name="EMEADocClassificationHidden">
    <vt:lpwstr>P</vt:lpwstr>
  </property>
  <property fmtid="{D5CDD505-2E9C-101B-9397-08002B2CF9AE}" pid="46" name="EMEADocClassificationText">
    <vt:lpwstr>Public</vt:lpwstr>
  </property>
  <property fmtid="{D5CDD505-2E9C-101B-9397-08002B2CF9AE}" pid="47" name="EMEADocDate">
    <vt:lpwstr>20031112</vt:lpwstr>
  </property>
  <property fmtid="{D5CDD505-2E9C-101B-9397-08002B2CF9AE}" pid="48" name="EMEADocDateDay">
    <vt:lpwstr>12</vt:lpwstr>
  </property>
  <property fmtid="{D5CDD505-2E9C-101B-9397-08002B2CF9AE}" pid="49" name="EMEADocDateMonth">
    <vt:lpwstr>November</vt:lpwstr>
  </property>
  <property fmtid="{D5CDD505-2E9C-101B-9397-08002B2CF9AE}" pid="50" name="EMEADocDateYear">
    <vt:lpwstr>2003</vt:lpwstr>
  </property>
  <property fmtid="{D5CDD505-2E9C-101B-9397-08002B2CF9AE}" pid="51" name="EMEADocExtCatTitle">
    <vt:lpwstr>App. II MedDra </vt:lpwstr>
  </property>
  <property fmtid="{D5CDD505-2E9C-101B-9397-08002B2CF9AE}" pid="52" name="EMEADocLanguage">
    <vt:lpwstr/>
  </property>
  <property fmtid="{D5CDD505-2E9C-101B-9397-08002B2CF9AE}" pid="53" name="EMEADocRefFull">
    <vt:lpwstr>EMEA/5442/03/v 4</vt:lpwstr>
  </property>
  <property fmtid="{D5CDD505-2E9C-101B-9397-08002B2CF9AE}" pid="54" name="EMEADocRefNum">
    <vt:lpwstr>5442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EMEA/5442/03</vt:lpwstr>
  </property>
  <property fmtid="{D5CDD505-2E9C-101B-9397-08002B2CF9AE}" pid="61" name="EMEADocRefYear">
    <vt:lpwstr>03</vt:lpwstr>
  </property>
  <property fmtid="{D5CDD505-2E9C-101B-9397-08002B2CF9AE}" pid="62" name="EMEADocStatus">
    <vt:lpwstr/>
  </property>
  <property fmtid="{D5CDD505-2E9C-101B-9397-08002B2CF9AE}" pid="63" name="EMEADocTitle">
    <vt:lpwstr>App. II MedDra </vt:lpwstr>
  </property>
  <property fmtid="{D5CDD505-2E9C-101B-9397-08002B2CF9AE}" pid="64" name="EMEADocTypeCode">
    <vt:lpwstr>list</vt:lpwstr>
  </property>
  <property fmtid="{D5CDD505-2E9C-101B-9397-08002B2CF9AE}" pid="65" name="EMEADocVersion">
    <vt:lpwstr>v 4</vt:lpwstr>
  </property>
  <property fmtid="{D5CDD505-2E9C-101B-9397-08002B2CF9AE}" pid="66" name="MSIP_Label_0eea11ca-d417-4147-80ed-01a58412c458_ActionId">
    <vt:lpwstr>108228c0-cf99-466a-b07e-3d8e7c01e899</vt:lpwstr>
  </property>
  <property fmtid="{D5CDD505-2E9C-101B-9397-08002B2CF9AE}" pid="67" name="MSIP_Label_0eea11ca-d417-4147-80ed-01a58412c458_ContentBits">
    <vt:lpwstr>2</vt:lpwstr>
  </property>
  <property fmtid="{D5CDD505-2E9C-101B-9397-08002B2CF9AE}" pid="68" name="MSIP_Label_0eea11ca-d417-4147-80ed-01a58412c458_Enabled">
    <vt:lpwstr>true</vt:lpwstr>
  </property>
  <property fmtid="{D5CDD505-2E9C-101B-9397-08002B2CF9AE}" pid="69" name="MSIP_Label_0eea11ca-d417-4147-80ed-01a58412c458_Method">
    <vt:lpwstr>Standard</vt:lpwstr>
  </property>
  <property fmtid="{D5CDD505-2E9C-101B-9397-08002B2CF9AE}" pid="70" name="MSIP_Label_0eea11ca-d417-4147-80ed-01a58412c458_Name">
    <vt:lpwstr>0eea11ca-d417-4147-80ed-01a58412c458</vt:lpwstr>
  </property>
  <property fmtid="{D5CDD505-2E9C-101B-9397-08002B2CF9AE}" pid="71" name="MSIP_Label_0eea11ca-d417-4147-80ed-01a58412c458_SetDate">
    <vt:lpwstr>2022-06-07T09:53:14Z</vt:lpwstr>
  </property>
  <property fmtid="{D5CDD505-2E9C-101B-9397-08002B2CF9AE}" pid="72" name="MSIP_Label_0eea11ca-d417-4147-80ed-01a58412c458_SiteId">
    <vt:lpwstr>bc9dc15c-61bc-4f03-b60b-e5b6d8922839</vt:lpwstr>
  </property>
</Properties>
</file>