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7672" w14:textId="77777777" w:rsidR="00E472F3" w:rsidRDefault="00E472F3" w:rsidP="00E472F3">
      <w:r>
        <w:t>KARTICA ZA PACIJENTA</w:t>
      </w:r>
    </w:p>
    <w:p w14:paraId="4AA60E76" w14:textId="77777777" w:rsidR="00E472F3" w:rsidRDefault="00E472F3" w:rsidP="00E472F3"/>
    <w:p w14:paraId="344CBFDA" w14:textId="553AC461" w:rsidR="00E472F3" w:rsidRDefault="00E472F3" w:rsidP="00E472F3">
      <w:r>
        <w:t>Ova Kartica za pacijenta sadrži važne bezbednosne informacije koje treba da znate ukoliko ste na terapiji lekom Teriflunomid Zentiva®. Za kompletne informacije pogledajte Uputstvo za lek.</w:t>
      </w:r>
    </w:p>
    <w:p w14:paraId="22BF0798" w14:textId="77777777" w:rsidR="00E472F3" w:rsidRDefault="00E472F3" w:rsidP="00E472F3"/>
    <w:p w14:paraId="7F68D898" w14:textId="77777777" w:rsidR="00E472F3" w:rsidRDefault="00E472F3" w:rsidP="00E472F3">
      <w:r>
        <w:t>Opšte uputstvo</w:t>
      </w:r>
    </w:p>
    <w:p w14:paraId="0E366FD2" w14:textId="77777777" w:rsidR="00E472F3" w:rsidRDefault="00E472F3" w:rsidP="00E472F3"/>
    <w:p w14:paraId="3D8758FA" w14:textId="4A8C94D4" w:rsidR="00E472F3" w:rsidRDefault="00E472F3" w:rsidP="00E472F3">
      <w:r>
        <w:t>Molimo Vas da ovu Karticu pokažete svakom lekaru ili zdravstvenom radniku koji je uključen u Vaše medicinsko zbrinjavanje (npr. u hitnim stanjima).</w:t>
      </w:r>
    </w:p>
    <w:p w14:paraId="66B42344" w14:textId="77777777" w:rsidR="00E472F3" w:rsidRDefault="00E472F3" w:rsidP="00E472F3"/>
    <w:p w14:paraId="5E97C271" w14:textId="77777777" w:rsidR="00E472F3" w:rsidRDefault="00E472F3" w:rsidP="00E472F3">
      <w:r w:rsidRPr="00E472F3">
        <w:t>Važna neželjena dejstva</w:t>
      </w:r>
    </w:p>
    <w:p w14:paraId="337E68E9" w14:textId="77777777" w:rsidR="00E472F3" w:rsidRPr="00E472F3" w:rsidRDefault="00E472F3" w:rsidP="00E472F3"/>
    <w:p w14:paraId="6EC14E9C" w14:textId="0FDC4CB8" w:rsidR="00E472F3" w:rsidRPr="00E472F3" w:rsidRDefault="00E472F3" w:rsidP="00E472F3">
      <w:r w:rsidRPr="00E472F3">
        <w:t>Ovaj lek može uticati na funkciju Vaše jetre, Vaš krvni pritisak kao</w:t>
      </w:r>
      <w:r>
        <w:t xml:space="preserve"> </w:t>
      </w:r>
      <w:r w:rsidRPr="00E472F3">
        <w:t>i na određene ćelije krvi koje su važne za odbranu od infekcija.</w:t>
      </w:r>
    </w:p>
    <w:p w14:paraId="38C5A65E" w14:textId="4248B1E5" w:rsidR="00E472F3" w:rsidRPr="00E472F3" w:rsidRDefault="00E472F3" w:rsidP="00E472F3">
      <w:r w:rsidRPr="00E472F3">
        <w:t>U slučaju pojave bilo kog od navedenih neželjenih dejstava,</w:t>
      </w:r>
      <w:r>
        <w:t xml:space="preserve"> </w:t>
      </w:r>
      <w:r w:rsidRPr="00E472F3">
        <w:t>odmah se obratite lekaru.</w:t>
      </w:r>
    </w:p>
    <w:p w14:paraId="4CD0FD78" w14:textId="37C01E44" w:rsidR="00E472F3" w:rsidRPr="00E472F3" w:rsidRDefault="00E472F3" w:rsidP="00E472F3">
      <w:r w:rsidRPr="00E472F3">
        <w:t>• Žuta prebojenost kože ili beonjača, tamniji urin, mučnina ili povraćanje i bol u</w:t>
      </w:r>
      <w:r>
        <w:t xml:space="preserve"> </w:t>
      </w:r>
      <w:r w:rsidRPr="00E472F3">
        <w:t>trbuhu. U tom slučaju, možda imate problema sa jetrom.</w:t>
      </w:r>
    </w:p>
    <w:p w14:paraId="1CB89DDE" w14:textId="7F25720F" w:rsidR="00E472F3" w:rsidRDefault="00E472F3" w:rsidP="00E472F3">
      <w:r w:rsidRPr="00E472F3">
        <w:t>• Visoka telesna temperatura (groznica), kašalj, drhtavica, otečene žlezde,</w:t>
      </w:r>
      <w:r>
        <w:t xml:space="preserve"> </w:t>
      </w:r>
      <w:r w:rsidRPr="00E472F3">
        <w:t>otežano ili bolno mokrenje ili konfuzija. U tom slučaju, možda imate neku</w:t>
      </w:r>
      <w:r>
        <w:t xml:space="preserve"> </w:t>
      </w:r>
      <w:r w:rsidRPr="00E472F3">
        <w:t>infekciju.</w:t>
      </w:r>
    </w:p>
    <w:p w14:paraId="58D7DA40" w14:textId="77777777" w:rsidR="00E472F3" w:rsidRDefault="00E472F3" w:rsidP="00E472F3"/>
    <w:p w14:paraId="5E052904" w14:textId="4E5A0898" w:rsidR="00E472F3" w:rsidRDefault="00E472F3" w:rsidP="00E472F3">
      <w:r w:rsidRPr="00E472F3">
        <w:t>Za žene u reproduktivnom periodu, uključujući</w:t>
      </w:r>
      <w:r>
        <w:t xml:space="preserve"> </w:t>
      </w:r>
      <w:r w:rsidRPr="00E472F3">
        <w:t>devojčice i njihove roditelje/staratelje</w:t>
      </w:r>
    </w:p>
    <w:p w14:paraId="33E0E8BF" w14:textId="77777777" w:rsidR="00E472F3" w:rsidRPr="00E472F3" w:rsidRDefault="00E472F3" w:rsidP="00E472F3"/>
    <w:p w14:paraId="23F7AC0F" w14:textId="62A37921" w:rsidR="00E472F3" w:rsidRPr="00E472F3" w:rsidRDefault="00E472F3" w:rsidP="00E472F3">
      <w:r w:rsidRPr="00E472F3">
        <w:t>• Ukoliko ste trudni ili sumnjate da ste trudni ne počinjite terapiju</w:t>
      </w:r>
      <w:r>
        <w:t xml:space="preserve"> </w:t>
      </w:r>
      <w:r w:rsidRPr="00E472F3">
        <w:t xml:space="preserve">lekom </w:t>
      </w:r>
      <w:r>
        <w:t>Teriflunomid Zentiva</w:t>
      </w:r>
      <w:r w:rsidRPr="00E472F3">
        <w:t>. Vaš lekar može zatražiti da uradite test na trudnoću</w:t>
      </w:r>
      <w:r>
        <w:t xml:space="preserve"> </w:t>
      </w:r>
      <w:r w:rsidRPr="00E472F3">
        <w:t>kako biste bili sigurni.</w:t>
      </w:r>
    </w:p>
    <w:p w14:paraId="7BAE4B64" w14:textId="346AC94C" w:rsidR="00E472F3" w:rsidRPr="00E472F3" w:rsidRDefault="00E472F3" w:rsidP="00E472F3">
      <w:r w:rsidRPr="00E472F3">
        <w:t xml:space="preserve">• Koristite pouzdanu kontracepciju tokom primene leka </w:t>
      </w:r>
      <w:r>
        <w:t>Teriflunomid Zentiva</w:t>
      </w:r>
      <w:r w:rsidRPr="00E472F3">
        <w:t>.</w:t>
      </w:r>
      <w:r>
        <w:t xml:space="preserve"> </w:t>
      </w:r>
      <w:r w:rsidRPr="00E472F3">
        <w:t>Vaš lekar će Vas posavetovati o potencijalnim rizicima za fetus i o</w:t>
      </w:r>
      <w:r>
        <w:t xml:space="preserve"> </w:t>
      </w:r>
      <w:r w:rsidRPr="00E472F3">
        <w:t>potrebi za efikasnom</w:t>
      </w:r>
      <w:r>
        <w:t xml:space="preserve"> </w:t>
      </w:r>
      <w:r w:rsidRPr="00E472F3">
        <w:t>kontracepcijom.</w:t>
      </w:r>
    </w:p>
    <w:p w14:paraId="57E9193A" w14:textId="6A2D6420" w:rsidR="00E472F3" w:rsidRPr="00E472F3" w:rsidRDefault="00E472F3" w:rsidP="00E472F3">
      <w:r w:rsidRPr="00E472F3">
        <w:t>• Obratite se svom lekaru ako želite da promenite metodu kontracepcije ili ako</w:t>
      </w:r>
      <w:r>
        <w:t xml:space="preserve"> </w:t>
      </w:r>
      <w:r w:rsidRPr="00E472F3">
        <w:t>želite da zatrudnite.</w:t>
      </w:r>
    </w:p>
    <w:p w14:paraId="70C109AD" w14:textId="7A4C1B42" w:rsidR="00E472F3" w:rsidRPr="00E472F3" w:rsidRDefault="00E472F3" w:rsidP="00E472F3">
      <w:r w:rsidRPr="00E472F3">
        <w:lastRenderedPageBreak/>
        <w:t>•</w:t>
      </w:r>
      <w:r>
        <w:t xml:space="preserve"> </w:t>
      </w:r>
      <w:r w:rsidRPr="00E472F3">
        <w:t>Ako ostanete u drugom stanju ili mislite da ste trudni, prekinite sa uzimanjem teriflunomida i odmah se obratite svom lekaru.</w:t>
      </w:r>
    </w:p>
    <w:p w14:paraId="0053FCF5" w14:textId="30ADD753" w:rsidR="00E472F3" w:rsidRPr="00E472F3" w:rsidRDefault="00E472F3" w:rsidP="00E472F3">
      <w:r w:rsidRPr="00E472F3">
        <w:t>• U slučaju trudnoće, Vaš lekar može da preporuči terapiju lekovima koji</w:t>
      </w:r>
      <w:r>
        <w:t xml:space="preserve"> </w:t>
      </w:r>
      <w:r w:rsidRPr="00E472F3">
        <w:t>omogućavaju brzu eliminaciju leka teriflunomida iz Vašeg organizma.</w:t>
      </w:r>
    </w:p>
    <w:p w14:paraId="311BFE33" w14:textId="77777777" w:rsidR="00E472F3" w:rsidRPr="00E472F3" w:rsidRDefault="00E472F3" w:rsidP="00E472F3">
      <w:r w:rsidRPr="00E472F3">
        <w:t>• Takođe treba da razgovarate sa Vašim lekarom ukoliko dojite ili planirate da dojite.</w:t>
      </w:r>
    </w:p>
    <w:p w14:paraId="0A2D1DBF" w14:textId="4B7E30AC" w:rsidR="00E472F3" w:rsidRDefault="00E472F3" w:rsidP="00E472F3">
      <w:r w:rsidRPr="00E472F3">
        <w:t>• Za roditelje/staratelje ili devojčice: molimo Vas da se obratite lekaru kada</w:t>
      </w:r>
      <w:r>
        <w:t xml:space="preserve"> </w:t>
      </w:r>
      <w:r w:rsidRPr="00E472F3">
        <w:t>pacijentkinja dobije prvu menstruaciju, kako biste dobili savete o potencijalnom</w:t>
      </w:r>
      <w:r>
        <w:t xml:space="preserve"> </w:t>
      </w:r>
      <w:r w:rsidRPr="00E472F3">
        <w:t>riziku za fetus i potrebi za kontracepcijom.</w:t>
      </w:r>
    </w:p>
    <w:p w14:paraId="72B5B9B6" w14:textId="77777777" w:rsidR="00E472F3" w:rsidRDefault="00E472F3" w:rsidP="00E472F3"/>
    <w:p w14:paraId="464A541E" w14:textId="77777777" w:rsidR="00E472F3" w:rsidRPr="00E472F3" w:rsidRDefault="00E472F3" w:rsidP="00E472F3">
      <w:r w:rsidRPr="00E472F3">
        <w:t>Ime i prezime pacijenta:</w:t>
      </w:r>
    </w:p>
    <w:p w14:paraId="2C89D6BF" w14:textId="07124310" w:rsidR="00E472F3" w:rsidRPr="00E472F3" w:rsidRDefault="00E472F3" w:rsidP="00E472F3">
      <w:r w:rsidRPr="00E472F3">
        <w:t xml:space="preserve">Datum prvog propisivanja leka </w:t>
      </w:r>
      <w:r>
        <w:t>Teriflunomid Zentiva</w:t>
      </w:r>
      <w:r w:rsidRPr="00E472F3">
        <w:t>:</w:t>
      </w:r>
    </w:p>
    <w:p w14:paraId="3F001AAE" w14:textId="77777777" w:rsidR="00E472F3" w:rsidRPr="00E472F3" w:rsidRDefault="00E472F3" w:rsidP="00E472F3">
      <w:r w:rsidRPr="00E472F3">
        <w:t>Naziv zdravstvene ustanove:</w:t>
      </w:r>
    </w:p>
    <w:p w14:paraId="020C4F05" w14:textId="77777777" w:rsidR="00E472F3" w:rsidRPr="00E472F3" w:rsidRDefault="00E472F3" w:rsidP="00E472F3">
      <w:r w:rsidRPr="00E472F3">
        <w:t>Ime i prezime lekara:</w:t>
      </w:r>
    </w:p>
    <w:p w14:paraId="2D402312" w14:textId="77777777" w:rsidR="00E472F3" w:rsidRPr="00E472F3" w:rsidRDefault="00E472F3" w:rsidP="00E472F3">
      <w:r w:rsidRPr="00E472F3">
        <w:t>Kontakt telefon lekara:</w:t>
      </w:r>
    </w:p>
    <w:p w14:paraId="108E427C" w14:textId="7F220E3C" w:rsidR="00E472F3" w:rsidRPr="00E472F3" w:rsidRDefault="00E472F3" w:rsidP="00E472F3"/>
    <w:p w14:paraId="79688E7E" w14:textId="0147F4AD" w:rsidR="00E472F3" w:rsidRPr="00E472F3" w:rsidRDefault="00E472F3" w:rsidP="00E472F3">
      <w:r w:rsidRPr="00E472F3">
        <w:t>Ukoliko Vam se ispolji bilo koja neželjena reakcija, potrebno je da o tome obavestite lekara, farmaceuta ili</w:t>
      </w:r>
      <w:r>
        <w:t xml:space="preserve"> </w:t>
      </w:r>
      <w:r w:rsidRPr="00E472F3">
        <w:t>drugog zdravstvenog radnika. Ovo uklju</w:t>
      </w:r>
      <w:r w:rsidR="00222AE3">
        <w:t>č</w:t>
      </w:r>
      <w:r w:rsidRPr="00E472F3">
        <w:t>uje i svaku mogu</w:t>
      </w:r>
      <w:r w:rsidR="00222AE3">
        <w:t>ć</w:t>
      </w:r>
      <w:r w:rsidRPr="00E472F3">
        <w:t>u neželjenu reakciju koja nije navedena u</w:t>
      </w:r>
      <w:r>
        <w:t xml:space="preserve"> </w:t>
      </w:r>
      <w:r w:rsidRPr="00E472F3">
        <w:t>Uputstvu za lek. Prijavljivanjem neželjenih reakcija možete da pomognete u proceni bezbednosti ovog leka.</w:t>
      </w:r>
    </w:p>
    <w:p w14:paraId="2590B55D" w14:textId="50AAAAF1" w:rsidR="00E472F3" w:rsidRPr="00E472F3" w:rsidRDefault="00E472F3" w:rsidP="00E472F3">
      <w:r w:rsidRPr="00E472F3">
        <w:t>Sumnju na neželjene reakcije na lek možete da prijavite Agenciji za lekove i medicinska sredstva Srbije</w:t>
      </w:r>
      <w:r>
        <w:t xml:space="preserve"> </w:t>
      </w:r>
      <w:r w:rsidRPr="00E472F3">
        <w:t>(ALIMS) putem:</w:t>
      </w:r>
    </w:p>
    <w:p w14:paraId="3B8A66E2" w14:textId="77777777" w:rsidR="00E472F3" w:rsidRPr="00E472F3" w:rsidRDefault="00E472F3" w:rsidP="00E472F3">
      <w:r w:rsidRPr="00E472F3">
        <w:t>- ONLINE prijave dostupne na internet stranici www.alims.gov.rs ili</w:t>
      </w:r>
    </w:p>
    <w:p w14:paraId="58DD8001" w14:textId="1747FFB2" w:rsidR="00E472F3" w:rsidRPr="00E472F3" w:rsidRDefault="00E472F3" w:rsidP="00E472F3">
      <w:r w:rsidRPr="00E472F3">
        <w:t>- popunjavanjem obrasca za prijavu neželjene reakcije za pacijenta koji je dostupan na</w:t>
      </w:r>
      <w:r w:rsidR="009918A5">
        <w:t xml:space="preserve"> </w:t>
      </w:r>
      <w:r w:rsidRPr="00E472F3">
        <w:t>internet stranici www.alims.gov.rs i slanjem poštom na adresu: Agencija za lekove i medicinska sredstva</w:t>
      </w:r>
      <w:r>
        <w:t xml:space="preserve"> </w:t>
      </w:r>
      <w:r w:rsidRPr="00E472F3">
        <w:t>Srbije, Nacionalni centar za farmakovigilancu, Vojvode Stepe 458, 11221 Beograd, Republika Srbija, ili</w:t>
      </w:r>
    </w:p>
    <w:p w14:paraId="44849063" w14:textId="77777777" w:rsidR="00E472F3" w:rsidRPr="00E472F3" w:rsidRDefault="00E472F3" w:rsidP="00E472F3">
      <w:r w:rsidRPr="00E472F3">
        <w:t>- elektronskom poštom na adresu nezeljene.reakcije@alims.gov.rs</w:t>
      </w:r>
    </w:p>
    <w:p w14:paraId="69DA5828" w14:textId="77777777" w:rsidR="00BE6F41" w:rsidRDefault="00B839BD" w:rsidP="00B839BD">
      <w:r w:rsidRPr="00B839BD">
        <w:t xml:space="preserve">Sumnju na neželjene reakcije na lek možete prijaviti i nosiocu dozvole za lek: Zentiva Pharma d.o.o., Milentija Popovića 5V, Novi Beograd, 11070 Beograd Srbija </w:t>
      </w:r>
    </w:p>
    <w:p w14:paraId="2AB8F216" w14:textId="5D6BAE80" w:rsidR="00E472F3" w:rsidRPr="00E472F3" w:rsidRDefault="00B839BD" w:rsidP="00B839BD">
      <w:r w:rsidRPr="00B839BD">
        <w:t xml:space="preserve">Telefon: +381 11 414 64 70 </w:t>
      </w:r>
      <w:r w:rsidR="00BE6F41">
        <w:t xml:space="preserve"> e</w:t>
      </w:r>
      <w:r w:rsidRPr="00B839BD">
        <w:t>-mail: office.serbia@zentiva.</w:t>
      </w:r>
      <w:r w:rsidR="00CC6C41">
        <w:t>com</w:t>
      </w:r>
    </w:p>
    <w:p w14:paraId="4132E518" w14:textId="77777777" w:rsidR="00E472F3" w:rsidRDefault="00E472F3" w:rsidP="00E472F3"/>
    <w:p w14:paraId="5BAB41AE" w14:textId="37794C8E" w:rsidR="00E472F3" w:rsidRDefault="00E472F3" w:rsidP="00E472F3">
      <w:r>
        <w:t>Verzija 1,</w:t>
      </w:r>
    </w:p>
    <w:sectPr w:rsidR="00E472F3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56EE" w14:textId="77777777" w:rsidR="00AC0606" w:rsidRDefault="00AC0606" w:rsidP="00E472F3">
      <w:pPr>
        <w:spacing w:after="0" w:line="240" w:lineRule="auto"/>
      </w:pPr>
      <w:r>
        <w:separator/>
      </w:r>
    </w:p>
  </w:endnote>
  <w:endnote w:type="continuationSeparator" w:id="0">
    <w:p w14:paraId="5662C729" w14:textId="77777777" w:rsidR="00AC0606" w:rsidRDefault="00AC0606" w:rsidP="00E4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AAE4" w14:textId="77777777" w:rsidR="00AC0606" w:rsidRDefault="00AC0606" w:rsidP="00E472F3">
      <w:pPr>
        <w:spacing w:after="0" w:line="240" w:lineRule="auto"/>
      </w:pPr>
      <w:r>
        <w:separator/>
      </w:r>
    </w:p>
  </w:footnote>
  <w:footnote w:type="continuationSeparator" w:id="0">
    <w:p w14:paraId="6216F2EE" w14:textId="77777777" w:rsidR="00AC0606" w:rsidRDefault="00AC0606" w:rsidP="00E47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5975" w14:textId="5C66D8D1" w:rsidR="00E472F3" w:rsidRDefault="00E472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98A33D" wp14:editId="2CFEFB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28040" cy="370205"/>
              <wp:effectExtent l="0" t="0" r="0" b="10795"/>
              <wp:wrapNone/>
              <wp:docPr id="1861511189" name="Text Box 2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23CE1" w14:textId="7136642B" w:rsidR="00E472F3" w:rsidRPr="00E472F3" w:rsidRDefault="00E472F3" w:rsidP="00E472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72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8A3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-Internal" style="position:absolute;margin-left:14pt;margin-top:0;width:65.2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" filled="f" stroked="f">
              <v:textbox style="mso-fit-shape-to-text:t" inset="0,15pt,20pt,0">
                <w:txbxContent>
                  <w:p w14:paraId="5C923CE1" w14:textId="7136642B" w:rsidR="00E472F3" w:rsidRPr="00E472F3" w:rsidRDefault="00E472F3" w:rsidP="00E472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72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31ED" w14:textId="348B7F8A" w:rsidR="00E472F3" w:rsidRDefault="00E472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A8AFD7" wp14:editId="1F1CB937">
              <wp:simplePos x="91440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828040" cy="370205"/>
              <wp:effectExtent l="0" t="0" r="0" b="10795"/>
              <wp:wrapNone/>
              <wp:docPr id="1416748296" name="Text Box 3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677CC" w14:textId="2F4E81B6" w:rsidR="00E472F3" w:rsidRPr="00E472F3" w:rsidRDefault="00E472F3" w:rsidP="00E472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72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8AF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-Internal" style="position:absolute;margin-left:14pt;margin-top:0;width:65.2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" filled="f" stroked="f">
              <v:textbox style="mso-fit-shape-to-text:t" inset="0,15pt,20pt,0">
                <w:txbxContent>
                  <w:p w14:paraId="0AA677CC" w14:textId="2F4E81B6" w:rsidR="00E472F3" w:rsidRPr="00E472F3" w:rsidRDefault="00E472F3" w:rsidP="00E472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72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0ABA" w14:textId="319405AA" w:rsidR="00E472F3" w:rsidRDefault="00E472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AA2247" wp14:editId="7D05E85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28040" cy="370205"/>
              <wp:effectExtent l="0" t="0" r="0" b="10795"/>
              <wp:wrapNone/>
              <wp:docPr id="477644894" name="Text Box 1" descr="C2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4C44E" w14:textId="001BAA2C" w:rsidR="00E472F3" w:rsidRPr="00E472F3" w:rsidRDefault="00E472F3" w:rsidP="00E472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72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C2-Internal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A2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-Internal" style="position:absolute;margin-left:14pt;margin-top:0;width:65.2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" filled="f" stroked="f">
              <v:textbox style="mso-fit-shape-to-text:t" inset="0,15pt,20pt,0">
                <w:txbxContent>
                  <w:p w14:paraId="23F4C44E" w14:textId="001BAA2C" w:rsidR="00E472F3" w:rsidRPr="00E472F3" w:rsidRDefault="00E472F3" w:rsidP="00E472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72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C2-Internal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F3"/>
    <w:rsid w:val="00222AE3"/>
    <w:rsid w:val="003B7C62"/>
    <w:rsid w:val="008146CC"/>
    <w:rsid w:val="009918A5"/>
    <w:rsid w:val="00AC0606"/>
    <w:rsid w:val="00B839BD"/>
    <w:rsid w:val="00BE6F41"/>
    <w:rsid w:val="00CC6C41"/>
    <w:rsid w:val="00E250C3"/>
    <w:rsid w:val="00E4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D283"/>
  <w15:chartTrackingRefBased/>
  <w15:docId w15:val="{09EFE31F-7179-4529-BFD6-717B07E9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2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72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2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7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Company>Zentiva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Pantovic, Vesna /RS</dc:creator>
  <cp:keywords/>
  <dc:description/>
  <cp:lastModifiedBy>Pantovic, Vesna /RS</cp:lastModifiedBy>
  <cp:revision>7</cp:revision>
  <dcterms:created xsi:type="dcterms:W3CDTF">2025-09-09T13:59:00Z</dcterms:created>
  <dcterms:modified xsi:type="dcterms:W3CDTF">2025-09-10T07:47:00Z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1c78485e,6ef46815,5471dd08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C2-Internal</vt:lpwstr>
  </property>
  <property fmtid="{D5CDD505-2E9C-101B-9397-08002B2CF9AE}" pid="5" name="MSIP_Label_e67a70be-9428-4198-8dbd-5dd218ff11f4_Enabled">
    <vt:lpwstr>true</vt:lpwstr>
  </property>
  <property fmtid="{D5CDD505-2E9C-101B-9397-08002B2CF9AE}" pid="6" name="MSIP_Label_e67a70be-9428-4198-8dbd-5dd218ff11f4_SetDate">
    <vt:lpwstr>2025-09-09T14:08:07Z</vt:lpwstr>
  </property>
  <property fmtid="{D5CDD505-2E9C-101B-9397-08002B2CF9AE}" pid="7" name="MSIP_Label_e67a70be-9428-4198-8dbd-5dd218ff11f4_Method">
    <vt:lpwstr>Standard</vt:lpwstr>
  </property>
  <property fmtid="{D5CDD505-2E9C-101B-9397-08002B2CF9AE}" pid="8" name="MSIP_Label_e67a70be-9428-4198-8dbd-5dd218ff11f4_Name">
    <vt:lpwstr>L002S001</vt:lpwstr>
  </property>
  <property fmtid="{D5CDD505-2E9C-101B-9397-08002B2CF9AE}" pid="9" name="MSIP_Label_e67a70be-9428-4198-8dbd-5dd218ff11f4_SiteId">
    <vt:lpwstr>2c0d789f-2311-4d29-83c5-395a89052a25</vt:lpwstr>
  </property>
  <property fmtid="{D5CDD505-2E9C-101B-9397-08002B2CF9AE}" pid="10" name="MSIP_Label_e67a70be-9428-4198-8dbd-5dd218ff11f4_ActionId">
    <vt:lpwstr>25635e8e-ec23-4dc2-8a09-db19ac8079a8</vt:lpwstr>
  </property>
  <property fmtid="{D5CDD505-2E9C-101B-9397-08002B2CF9AE}" pid="11" name="MSIP_Label_e67a70be-9428-4198-8dbd-5dd218ff11f4_ContentBits">
    <vt:lpwstr>1</vt:lpwstr>
  </property>
  <property fmtid="{D5CDD505-2E9C-101B-9397-08002B2CF9AE}" pid="12" name="MSIP_Label_e67a70be-9428-4198-8dbd-5dd218ff11f4_Tag">
    <vt:lpwstr>10, 3, 0, 1</vt:lpwstr>
  </property>
</Properties>
</file>